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0EAF0D" w14:textId="77777777" w:rsidR="003D7AEE" w:rsidRDefault="003D7AEE" w:rsidP="00A2107E">
      <w:pPr>
        <w:spacing w:line="360" w:lineRule="auto"/>
        <w:jc w:val="center"/>
        <w:rPr>
          <w:rFonts w:cstheme="majorHAnsi"/>
          <w:b/>
          <w:bCs/>
          <w:color w:val="auto"/>
          <w:sz w:val="28"/>
          <w:szCs w:val="28"/>
          <w:lang w:eastAsia="it-IT"/>
        </w:rPr>
      </w:pPr>
    </w:p>
    <w:p w14:paraId="760832BF" w14:textId="7DD9914D" w:rsidR="00CE43A5" w:rsidRDefault="00F43297" w:rsidP="00A2107E">
      <w:pPr>
        <w:spacing w:line="360" w:lineRule="auto"/>
        <w:jc w:val="center"/>
        <w:rPr>
          <w:rFonts w:cstheme="majorHAnsi"/>
          <w:b/>
          <w:bCs/>
          <w:color w:val="auto"/>
          <w:sz w:val="28"/>
          <w:szCs w:val="28"/>
          <w:lang w:eastAsia="it-IT"/>
        </w:rPr>
      </w:pPr>
      <w:r w:rsidRPr="00F43297">
        <w:rPr>
          <w:rFonts w:cstheme="majorHAnsi"/>
          <w:b/>
          <w:bCs/>
          <w:color w:val="auto"/>
          <w:sz w:val="28"/>
          <w:szCs w:val="28"/>
          <w:lang w:eastAsia="it-IT"/>
        </w:rPr>
        <w:t>LA BELLEZZA UTILE</w:t>
      </w:r>
      <w:r w:rsidR="008C409C">
        <w:rPr>
          <w:rFonts w:cstheme="majorHAnsi"/>
          <w:b/>
          <w:bCs/>
          <w:color w:val="auto"/>
          <w:sz w:val="28"/>
          <w:szCs w:val="28"/>
          <w:lang w:eastAsia="it-IT"/>
        </w:rPr>
        <w:t xml:space="preserve">: I SEGRETI DEL SUCCESSO </w:t>
      </w:r>
    </w:p>
    <w:p w14:paraId="7C559633" w14:textId="2D74D47B" w:rsidR="004572F9" w:rsidRDefault="008C409C" w:rsidP="00A2107E">
      <w:pPr>
        <w:spacing w:line="360" w:lineRule="auto"/>
        <w:jc w:val="center"/>
        <w:rPr>
          <w:rFonts w:cstheme="majorHAnsi"/>
          <w:b/>
          <w:bCs/>
          <w:color w:val="auto"/>
          <w:sz w:val="28"/>
          <w:szCs w:val="28"/>
          <w:lang w:eastAsia="it-IT"/>
        </w:rPr>
      </w:pPr>
      <w:r>
        <w:rPr>
          <w:rFonts w:cstheme="majorHAnsi"/>
          <w:b/>
          <w:bCs/>
          <w:color w:val="auto"/>
          <w:sz w:val="28"/>
          <w:szCs w:val="28"/>
          <w:lang w:eastAsia="it-IT"/>
        </w:rPr>
        <w:t>DEL FASHION MADE IN ITALY NEL MONDO</w:t>
      </w:r>
    </w:p>
    <w:p w14:paraId="00EFFFF6" w14:textId="522EC36A" w:rsidR="009F2CF8" w:rsidRDefault="00AC326C" w:rsidP="00A2107E">
      <w:pPr>
        <w:spacing w:line="360" w:lineRule="auto"/>
        <w:jc w:val="center"/>
        <w:rPr>
          <w:rFonts w:cstheme="majorHAnsi"/>
          <w:i/>
          <w:iCs/>
          <w:color w:val="auto"/>
          <w:sz w:val="24"/>
          <w:szCs w:val="24"/>
          <w:lang w:eastAsia="it-IT"/>
        </w:rPr>
      </w:pPr>
      <w:r w:rsidRPr="00AC326C">
        <w:rPr>
          <w:rFonts w:cstheme="majorHAnsi"/>
          <w:i/>
          <w:iCs/>
          <w:color w:val="auto"/>
          <w:sz w:val="24"/>
          <w:szCs w:val="24"/>
          <w:lang w:eastAsia="it-IT"/>
        </w:rPr>
        <w:t>Il</w:t>
      </w:r>
      <w:r w:rsidR="006642C2">
        <w:rPr>
          <w:rFonts w:cstheme="majorHAnsi"/>
          <w:i/>
          <w:iCs/>
          <w:color w:val="auto"/>
          <w:sz w:val="24"/>
          <w:szCs w:val="24"/>
          <w:lang w:eastAsia="it-IT"/>
        </w:rPr>
        <w:t xml:space="preserve"> </w:t>
      </w:r>
      <w:r w:rsidRPr="00AC326C">
        <w:rPr>
          <w:rFonts w:cstheme="majorHAnsi"/>
          <w:i/>
          <w:iCs/>
          <w:color w:val="auto"/>
          <w:sz w:val="24"/>
          <w:szCs w:val="24"/>
          <w:lang w:eastAsia="it-IT"/>
        </w:rPr>
        <w:t>prodotto moda è bello</w:t>
      </w:r>
      <w:r w:rsidR="00FD5CCE">
        <w:rPr>
          <w:rFonts w:cstheme="majorHAnsi"/>
          <w:i/>
          <w:iCs/>
          <w:color w:val="auto"/>
          <w:sz w:val="24"/>
          <w:szCs w:val="24"/>
          <w:lang w:eastAsia="it-IT"/>
        </w:rPr>
        <w:t xml:space="preserve"> e</w:t>
      </w:r>
      <w:r w:rsidRPr="00AC326C">
        <w:rPr>
          <w:rFonts w:cstheme="majorHAnsi"/>
          <w:i/>
          <w:iCs/>
          <w:color w:val="auto"/>
          <w:sz w:val="24"/>
          <w:szCs w:val="24"/>
          <w:lang w:eastAsia="it-IT"/>
        </w:rPr>
        <w:t xml:space="preserve"> la sua dimensione estetica afferma la sua utilità: </w:t>
      </w:r>
    </w:p>
    <w:p w14:paraId="5CB86EFD" w14:textId="75F85055" w:rsidR="008E2F6D" w:rsidRDefault="00AB4F3F" w:rsidP="00AB4F3F">
      <w:pPr>
        <w:spacing w:line="360" w:lineRule="auto"/>
        <w:jc w:val="center"/>
        <w:rPr>
          <w:rFonts w:cstheme="majorHAnsi"/>
          <w:i/>
          <w:iCs/>
          <w:color w:val="auto"/>
          <w:sz w:val="24"/>
          <w:szCs w:val="24"/>
          <w:lang w:eastAsia="it-IT"/>
        </w:rPr>
      </w:pPr>
      <w:r>
        <w:rPr>
          <w:rFonts w:cstheme="majorHAnsi"/>
          <w:i/>
          <w:iCs/>
          <w:color w:val="auto"/>
          <w:sz w:val="24"/>
          <w:szCs w:val="24"/>
          <w:lang w:eastAsia="it-IT"/>
        </w:rPr>
        <w:t>i due valori sono strettamente collegati e in rapporto costante. Questa</w:t>
      </w:r>
      <w:r w:rsidR="009F2CF8">
        <w:rPr>
          <w:rFonts w:cstheme="majorHAnsi"/>
          <w:i/>
          <w:iCs/>
          <w:color w:val="auto"/>
          <w:sz w:val="24"/>
          <w:szCs w:val="24"/>
          <w:lang w:eastAsia="it-IT"/>
        </w:rPr>
        <w:t xml:space="preserve"> </w:t>
      </w:r>
      <w:r w:rsidR="00A2107E">
        <w:rPr>
          <w:rFonts w:cstheme="majorHAnsi"/>
          <w:i/>
          <w:iCs/>
          <w:color w:val="auto"/>
          <w:sz w:val="24"/>
          <w:szCs w:val="24"/>
          <w:lang w:eastAsia="it-IT"/>
        </w:rPr>
        <w:t xml:space="preserve">caratteristica del </w:t>
      </w:r>
      <w:r w:rsidR="00FD5CCE">
        <w:rPr>
          <w:rFonts w:cstheme="majorHAnsi"/>
          <w:i/>
          <w:iCs/>
          <w:color w:val="auto"/>
          <w:sz w:val="24"/>
          <w:szCs w:val="24"/>
          <w:lang w:eastAsia="it-IT"/>
        </w:rPr>
        <w:t>m</w:t>
      </w:r>
      <w:r w:rsidR="00A2107E">
        <w:rPr>
          <w:rFonts w:cstheme="majorHAnsi"/>
          <w:i/>
          <w:iCs/>
          <w:color w:val="auto"/>
          <w:sz w:val="24"/>
          <w:szCs w:val="24"/>
          <w:lang w:eastAsia="it-IT"/>
        </w:rPr>
        <w:t xml:space="preserve">ade in Italy </w:t>
      </w:r>
      <w:r w:rsidR="009F2CF8">
        <w:rPr>
          <w:rFonts w:cstheme="majorHAnsi"/>
          <w:i/>
          <w:iCs/>
          <w:color w:val="auto"/>
          <w:sz w:val="24"/>
          <w:szCs w:val="24"/>
          <w:lang w:eastAsia="it-IT"/>
        </w:rPr>
        <w:t xml:space="preserve">è </w:t>
      </w:r>
      <w:r w:rsidR="00A2107E">
        <w:rPr>
          <w:rFonts w:cstheme="majorHAnsi"/>
          <w:i/>
          <w:iCs/>
          <w:color w:val="auto"/>
          <w:sz w:val="24"/>
          <w:szCs w:val="24"/>
          <w:lang w:eastAsia="it-IT"/>
        </w:rPr>
        <w:t>raccontata nella Mostra immersiva dedicata al fotografo Heinz Schattner</w:t>
      </w:r>
    </w:p>
    <w:p w14:paraId="5D1ADE6C" w14:textId="77777777" w:rsidR="003D7AEE" w:rsidRDefault="003D7AEE" w:rsidP="00320A9F">
      <w:pPr>
        <w:spacing w:line="360" w:lineRule="auto"/>
        <w:jc w:val="both"/>
        <w:rPr>
          <w:rFonts w:cstheme="majorHAnsi"/>
          <w:color w:val="auto"/>
          <w:lang w:eastAsia="it-IT"/>
        </w:rPr>
      </w:pPr>
    </w:p>
    <w:p w14:paraId="3EBC7992" w14:textId="1C1A8F8A" w:rsidR="006642C2" w:rsidRDefault="008C409C" w:rsidP="00320A9F">
      <w:pPr>
        <w:spacing w:line="360" w:lineRule="auto"/>
        <w:jc w:val="both"/>
        <w:rPr>
          <w:rFonts w:ascii="Cambria" w:eastAsia="Times New Roman" w:hAnsi="Cambria"/>
          <w:color w:val="auto"/>
        </w:rPr>
      </w:pPr>
      <w:r w:rsidRPr="008C409C">
        <w:rPr>
          <w:rFonts w:ascii="Cambria" w:eastAsia="Times New Roman" w:hAnsi="Cambria"/>
          <w:i/>
          <w:iCs/>
          <w:color w:val="auto"/>
        </w:rPr>
        <w:t>Milano, 13 febbraio 2023</w:t>
      </w:r>
      <w:r>
        <w:rPr>
          <w:rFonts w:ascii="Cambria" w:eastAsia="Times New Roman" w:hAnsi="Cambria"/>
          <w:color w:val="auto"/>
        </w:rPr>
        <w:t xml:space="preserve"> - </w:t>
      </w:r>
      <w:r w:rsidR="006642C2">
        <w:rPr>
          <w:rFonts w:ascii="Cambria" w:eastAsia="Times New Roman" w:hAnsi="Cambria"/>
          <w:color w:val="auto"/>
        </w:rPr>
        <w:t xml:space="preserve">Il successo globale del Tessile, Moda e Accessorio Made in Italy, industria che occupa circa 600 mila persone in tutto il Paese e produce un fatturato di oltre 100 miliardi di euro, non è casuale, ma è </w:t>
      </w:r>
      <w:r w:rsidR="006642C2" w:rsidRPr="006642C2">
        <w:rPr>
          <w:rFonts w:ascii="Cambria" w:eastAsia="Times New Roman" w:hAnsi="Cambria"/>
          <w:b/>
          <w:bCs/>
          <w:color w:val="auto"/>
        </w:rPr>
        <w:t>frutto di un portato culturale e di un saper fare unico al mondo</w:t>
      </w:r>
      <w:r w:rsidR="006642C2">
        <w:rPr>
          <w:rFonts w:ascii="Cambria" w:eastAsia="Times New Roman" w:hAnsi="Cambria"/>
          <w:color w:val="auto"/>
        </w:rPr>
        <w:t xml:space="preserve">. In questo know how si mescolano </w:t>
      </w:r>
      <w:r w:rsidR="006642C2" w:rsidRPr="006642C2">
        <w:rPr>
          <w:rFonts w:ascii="Cambria" w:eastAsia="Times New Roman" w:hAnsi="Cambria"/>
          <w:b/>
          <w:bCs/>
          <w:color w:val="auto"/>
        </w:rPr>
        <w:t>competenze tecnico scientifiche</w:t>
      </w:r>
      <w:r w:rsidR="006642C2">
        <w:rPr>
          <w:rFonts w:ascii="Cambria" w:eastAsia="Times New Roman" w:hAnsi="Cambria"/>
          <w:color w:val="auto"/>
        </w:rPr>
        <w:t xml:space="preserve"> che il settore coltiva e valorizza in ogni regione italiana e la </w:t>
      </w:r>
      <w:r w:rsidR="006642C2" w:rsidRPr="006642C2">
        <w:rPr>
          <w:rFonts w:ascii="Cambria" w:eastAsia="Times New Roman" w:hAnsi="Cambria"/>
          <w:b/>
          <w:bCs/>
          <w:color w:val="auto"/>
        </w:rPr>
        <w:t>capacità di pensare, percepire, creare e raccontare il bello</w:t>
      </w:r>
      <w:r w:rsidR="006642C2">
        <w:rPr>
          <w:rFonts w:ascii="Cambria" w:eastAsia="Times New Roman" w:hAnsi="Cambria"/>
          <w:color w:val="auto"/>
        </w:rPr>
        <w:t xml:space="preserve">. Per celebrare questa unione e </w:t>
      </w:r>
      <w:r w:rsidR="006642C2">
        <w:rPr>
          <w:rFonts w:cstheme="majorHAnsi"/>
          <w:color w:val="auto"/>
          <w:lang w:eastAsia="it-IT"/>
        </w:rPr>
        <w:t>parlare dei prodotti d’eccellenza del saper fare made in Italy</w:t>
      </w:r>
      <w:r w:rsidR="006642C2">
        <w:rPr>
          <w:rFonts w:ascii="Cambria" w:eastAsia="Times New Roman" w:hAnsi="Cambria"/>
          <w:color w:val="auto"/>
        </w:rPr>
        <w:t xml:space="preserve">, Confindustria Moda,  </w:t>
      </w:r>
      <w:r w:rsidR="006642C2">
        <w:rPr>
          <w:rFonts w:cstheme="majorHAnsi"/>
          <w:color w:val="auto"/>
          <w:lang w:eastAsia="it-IT"/>
        </w:rPr>
        <w:t xml:space="preserve">la Federazione italiana che riunisce 7 associazioni di categoria e rappresenta tutto il complesso sistema della manifattura italiana, ha organizzato la </w:t>
      </w:r>
      <w:r w:rsidR="006642C2" w:rsidRPr="00AF4BE6">
        <w:rPr>
          <w:rFonts w:cstheme="majorHAnsi"/>
          <w:b/>
          <w:bCs/>
          <w:color w:val="auto"/>
          <w:lang w:eastAsia="it-IT"/>
        </w:rPr>
        <w:t xml:space="preserve">Mostra immersiva </w:t>
      </w:r>
      <w:r w:rsidR="006642C2" w:rsidRPr="00AF4BE6">
        <w:rPr>
          <w:rFonts w:cstheme="majorHAnsi"/>
          <w:b/>
          <w:bCs/>
          <w:i/>
          <w:iCs/>
          <w:color w:val="auto"/>
          <w:lang w:eastAsia="it-IT"/>
        </w:rPr>
        <w:t>“La bellezza utile”</w:t>
      </w:r>
      <w:r w:rsidR="006642C2" w:rsidRPr="00AF4BE6">
        <w:rPr>
          <w:rFonts w:cstheme="majorHAnsi"/>
          <w:i/>
          <w:iCs/>
          <w:color w:val="auto"/>
          <w:lang w:eastAsia="it-IT"/>
        </w:rPr>
        <w:t>,</w:t>
      </w:r>
      <w:r w:rsidR="006642C2">
        <w:rPr>
          <w:rFonts w:cstheme="majorHAnsi"/>
          <w:color w:val="auto"/>
          <w:lang w:eastAsia="it-IT"/>
        </w:rPr>
        <w:t xml:space="preserve"> dedicata alle immagini </w:t>
      </w:r>
      <w:r w:rsidR="006642C2">
        <w:rPr>
          <w:rFonts w:ascii="Cambria" w:eastAsia="Times New Roman" w:hAnsi="Cambria"/>
          <w:color w:val="auto"/>
        </w:rPr>
        <w:t xml:space="preserve">realizzate nei molti anni di carriera professionale dal maestro della fotografia di moda </w:t>
      </w:r>
      <w:r w:rsidR="006642C2" w:rsidRPr="00AF4BE6">
        <w:rPr>
          <w:rFonts w:ascii="Cambria" w:eastAsia="Times New Roman" w:hAnsi="Cambria"/>
          <w:b/>
          <w:bCs/>
          <w:color w:val="auto"/>
        </w:rPr>
        <w:t>Heinz Schattner</w:t>
      </w:r>
      <w:r w:rsidR="006642C2">
        <w:rPr>
          <w:rFonts w:ascii="Cambria" w:eastAsia="Times New Roman" w:hAnsi="Cambria"/>
          <w:color w:val="auto"/>
        </w:rPr>
        <w:t xml:space="preserve"> e proposta al Meet Digital Culture Center a Milano in Porta Venezia.</w:t>
      </w:r>
    </w:p>
    <w:p w14:paraId="4ECEC45B" w14:textId="07EA7491" w:rsidR="006642C2" w:rsidRDefault="006642C2" w:rsidP="00320A9F">
      <w:pPr>
        <w:spacing w:line="360" w:lineRule="auto"/>
        <w:jc w:val="both"/>
        <w:rPr>
          <w:rFonts w:ascii="Cambria" w:eastAsia="Times New Roman" w:hAnsi="Cambria"/>
          <w:color w:val="auto"/>
        </w:rPr>
      </w:pPr>
    </w:p>
    <w:p w14:paraId="48869885" w14:textId="5F4E82FC" w:rsidR="006642C2" w:rsidRPr="006642C2" w:rsidRDefault="006642C2" w:rsidP="00320A9F">
      <w:pPr>
        <w:spacing w:line="360" w:lineRule="auto"/>
        <w:jc w:val="both"/>
        <w:rPr>
          <w:rFonts w:ascii="Cambria" w:eastAsia="Times New Roman" w:hAnsi="Cambria"/>
          <w:b/>
          <w:bCs/>
          <w:color w:val="auto"/>
          <w:u w:val="single"/>
        </w:rPr>
      </w:pPr>
      <w:r w:rsidRPr="006642C2">
        <w:rPr>
          <w:rFonts w:ascii="Cambria" w:eastAsia="Times New Roman" w:hAnsi="Cambria"/>
          <w:b/>
          <w:bCs/>
          <w:color w:val="auto"/>
          <w:u w:val="single"/>
        </w:rPr>
        <w:t>Industria della Moda e Cultura</w:t>
      </w:r>
    </w:p>
    <w:p w14:paraId="0BE10609" w14:textId="296EF558" w:rsidR="000A6513" w:rsidRDefault="000A6513" w:rsidP="000A6513">
      <w:pPr>
        <w:spacing w:line="360" w:lineRule="auto"/>
        <w:jc w:val="both"/>
        <w:rPr>
          <w:rFonts w:cstheme="majorHAnsi"/>
          <w:color w:val="auto"/>
          <w:lang w:eastAsia="it-IT"/>
        </w:rPr>
      </w:pPr>
      <w:r w:rsidRPr="000A6513">
        <w:rPr>
          <w:rFonts w:cstheme="majorHAnsi"/>
          <w:color w:val="auto"/>
          <w:lang w:eastAsia="it-IT"/>
        </w:rPr>
        <w:t xml:space="preserve">Pensare ad un abito o ad un accessorio, realizzarlo con il materiale giusto, trasformare un’intuizione artistica e creativa in un prodotto immettibile sul mercato, attraendo l’attenzione e la spesa di consumatori: </w:t>
      </w:r>
      <w:r>
        <w:rPr>
          <w:rFonts w:cstheme="majorHAnsi"/>
          <w:color w:val="auto"/>
          <w:lang w:eastAsia="it-IT"/>
        </w:rPr>
        <w:t xml:space="preserve">è questa l’operazione straordinaria che qualifica il settore rappresentato da Confindustria Moda e lo esprime in termini di convergenza </w:t>
      </w:r>
      <w:r w:rsidR="003E0284">
        <w:rPr>
          <w:rFonts w:cstheme="majorHAnsi"/>
          <w:color w:val="auto"/>
          <w:lang w:eastAsia="it-IT"/>
        </w:rPr>
        <w:t xml:space="preserve">fra </w:t>
      </w:r>
      <w:r>
        <w:rPr>
          <w:rFonts w:cstheme="majorHAnsi"/>
          <w:color w:val="auto"/>
          <w:lang w:eastAsia="it-IT"/>
        </w:rPr>
        <w:t>creatività e tecnica, arte e industria.</w:t>
      </w:r>
    </w:p>
    <w:p w14:paraId="6496B5AA" w14:textId="77777777" w:rsidR="00360770" w:rsidRDefault="003E0284" w:rsidP="00CE43A5">
      <w:pPr>
        <w:spacing w:line="360" w:lineRule="auto"/>
        <w:jc w:val="both"/>
        <w:rPr>
          <w:rFonts w:cstheme="majorHAnsi"/>
          <w:color w:val="auto"/>
          <w:lang w:eastAsia="it-IT"/>
        </w:rPr>
      </w:pPr>
      <w:r>
        <w:rPr>
          <w:rFonts w:cstheme="majorHAnsi"/>
          <w:color w:val="auto"/>
          <w:lang w:eastAsia="it-IT"/>
        </w:rPr>
        <w:t xml:space="preserve">E’ la straordinaria capacità delle aziende italiane di produrre il Bello che rafforza l’identità competitiva del nostro Paese nel mondo, in una narrazione che si fonda su prodotti che sono veri e utili, che racconta le storie vere di aziende vere, di persone in relazione con persone. Di aziende/persone che sono l’industria della moda capace di fare il Bello. Lo ha registrato il </w:t>
      </w:r>
      <w:r w:rsidR="00CE43A5">
        <w:rPr>
          <w:rFonts w:cstheme="majorHAnsi"/>
          <w:color w:val="auto"/>
          <w:lang w:eastAsia="it-IT"/>
        </w:rPr>
        <w:t>Censis</w:t>
      </w:r>
      <w:r>
        <w:rPr>
          <w:rFonts w:cstheme="majorHAnsi"/>
          <w:color w:val="auto"/>
          <w:lang w:eastAsia="it-IT"/>
        </w:rPr>
        <w:t>, in un recente studio fatto per Confindustria Moda “</w:t>
      </w:r>
      <w:r w:rsidRPr="00CE43A5">
        <w:rPr>
          <w:rFonts w:cstheme="majorHAnsi"/>
          <w:i/>
          <w:iCs/>
          <w:color w:val="auto"/>
          <w:lang w:eastAsia="it-IT"/>
        </w:rPr>
        <w:t>Il settore moda pilastro dell’economia italiana</w:t>
      </w:r>
      <w:r>
        <w:rPr>
          <w:rFonts w:cstheme="majorHAnsi"/>
          <w:color w:val="auto"/>
          <w:lang w:eastAsia="it-IT"/>
        </w:rPr>
        <w:t xml:space="preserve">”: </w:t>
      </w:r>
    </w:p>
    <w:p w14:paraId="35568EC1" w14:textId="76D85736" w:rsidR="00CE43A5" w:rsidRDefault="00CE43A5" w:rsidP="00CE43A5">
      <w:pPr>
        <w:spacing w:line="360" w:lineRule="auto"/>
        <w:jc w:val="both"/>
        <w:rPr>
          <w:color w:val="auto"/>
        </w:rPr>
      </w:pPr>
      <w:r>
        <w:rPr>
          <w:rFonts w:cstheme="majorHAnsi"/>
          <w:color w:val="auto"/>
          <w:lang w:eastAsia="it-IT"/>
        </w:rPr>
        <w:t>“</w:t>
      </w:r>
      <w:r w:rsidRPr="00CE43A5">
        <w:rPr>
          <w:color w:val="auto"/>
        </w:rPr>
        <w:t>Per gli italiani la moda rientra a pieno titolo nel novero delle attività culturali. È cultura perché incide su stili mentali e di vita delle persone, trasformando i prodotti dell’ingegno in oggetti utili</w:t>
      </w:r>
      <w:r>
        <w:rPr>
          <w:color w:val="auto"/>
        </w:rPr>
        <w:t xml:space="preserve">. </w:t>
      </w:r>
      <w:r w:rsidRPr="00CE43A5">
        <w:rPr>
          <w:color w:val="auto"/>
        </w:rPr>
        <w:t>È una protagonista qualificata e riconosciuta del palcoscenico culturale della nostra società, che crea cultura tramite la molteplicità di prodotti materiali e forme immateriali come i format, i linguaggi, le forme espressive ed i contenuti che veicola nei circuiti della comunicazione collettiva.</w:t>
      </w:r>
      <w:r>
        <w:rPr>
          <w:color w:val="auto"/>
        </w:rPr>
        <w:t>”</w:t>
      </w:r>
    </w:p>
    <w:p w14:paraId="63DDCE8A" w14:textId="77777777" w:rsidR="00CE43A5" w:rsidRDefault="00CE43A5" w:rsidP="00CE43A5">
      <w:pPr>
        <w:spacing w:line="360" w:lineRule="auto"/>
        <w:jc w:val="both"/>
        <w:rPr>
          <w:color w:val="auto"/>
        </w:rPr>
      </w:pPr>
    </w:p>
    <w:p w14:paraId="75509578" w14:textId="77777777" w:rsidR="00360770" w:rsidRDefault="00360770" w:rsidP="00CE43A5">
      <w:pPr>
        <w:spacing w:line="360" w:lineRule="auto"/>
        <w:jc w:val="both"/>
        <w:rPr>
          <w:color w:val="auto"/>
        </w:rPr>
      </w:pPr>
    </w:p>
    <w:p w14:paraId="304C884A" w14:textId="04C42F20" w:rsidR="00CE43A5" w:rsidRPr="00CE43A5" w:rsidRDefault="00CE43A5" w:rsidP="00CE43A5">
      <w:pPr>
        <w:spacing w:line="360" w:lineRule="auto"/>
        <w:jc w:val="both"/>
        <w:rPr>
          <w:color w:val="auto"/>
        </w:rPr>
      </w:pPr>
      <w:r>
        <w:rPr>
          <w:color w:val="auto"/>
        </w:rPr>
        <w:t>Un impegno, quello di Confindustria Moda, nato dal momento della sua nascita e destinato a mantenersi nel tempo. Un commitment annunciato e perseguito nei tanti capitoli, diversi e complementari, che dal 2017 accompagnano la sua storia.</w:t>
      </w:r>
      <w:r w:rsidRPr="00CE43A5">
        <w:rPr>
          <w:color w:val="auto"/>
        </w:rPr>
        <w:t xml:space="preserve"> </w:t>
      </w:r>
    </w:p>
    <w:p w14:paraId="0B892C9A" w14:textId="03155D85" w:rsidR="003E0284" w:rsidRPr="00CE43A5" w:rsidRDefault="003E0284" w:rsidP="000A6513">
      <w:pPr>
        <w:spacing w:line="360" w:lineRule="auto"/>
        <w:jc w:val="both"/>
        <w:rPr>
          <w:rFonts w:cstheme="majorHAnsi"/>
          <w:color w:val="auto"/>
          <w:lang w:eastAsia="it-IT"/>
        </w:rPr>
      </w:pPr>
    </w:p>
    <w:p w14:paraId="254DB8B6" w14:textId="0FD2AA53" w:rsidR="006642C2" w:rsidRDefault="006642C2" w:rsidP="00320A9F">
      <w:pPr>
        <w:spacing w:line="360" w:lineRule="auto"/>
        <w:jc w:val="both"/>
        <w:rPr>
          <w:rFonts w:ascii="Cambria" w:eastAsia="Times New Roman" w:hAnsi="Cambria"/>
          <w:color w:val="auto"/>
        </w:rPr>
      </w:pPr>
      <w:r w:rsidRPr="006642C2">
        <w:rPr>
          <w:rFonts w:ascii="Cambria" w:eastAsia="Times New Roman" w:hAnsi="Cambria"/>
          <w:b/>
          <w:bCs/>
          <w:color w:val="auto"/>
          <w:u w:val="single"/>
        </w:rPr>
        <w:t>L’Arte di Heinz Schattner</w:t>
      </w:r>
    </w:p>
    <w:p w14:paraId="49EF2122" w14:textId="77777777" w:rsidR="008C409C" w:rsidRDefault="008C409C" w:rsidP="00320A9F">
      <w:pPr>
        <w:spacing w:line="360" w:lineRule="auto"/>
        <w:jc w:val="both"/>
        <w:rPr>
          <w:rFonts w:ascii="Cambria" w:eastAsia="Times New Roman" w:hAnsi="Cambria"/>
          <w:b/>
          <w:bCs/>
          <w:color w:val="auto"/>
        </w:rPr>
      </w:pPr>
    </w:p>
    <w:p w14:paraId="31B42A57" w14:textId="420160E6" w:rsidR="00AB1321" w:rsidRDefault="00AF4BE6" w:rsidP="00320A9F">
      <w:pPr>
        <w:spacing w:line="360" w:lineRule="auto"/>
        <w:jc w:val="both"/>
        <w:rPr>
          <w:rFonts w:ascii="Cambria" w:eastAsia="Times New Roman" w:hAnsi="Cambria"/>
          <w:color w:val="auto"/>
        </w:rPr>
      </w:pPr>
      <w:r w:rsidRPr="00DF4354">
        <w:rPr>
          <w:rFonts w:ascii="Cambria" w:eastAsia="Times New Roman" w:hAnsi="Cambria"/>
          <w:b/>
          <w:bCs/>
          <w:color w:val="auto"/>
        </w:rPr>
        <w:t>La Mostra</w:t>
      </w:r>
      <w:r w:rsidR="00515AC7">
        <w:rPr>
          <w:rFonts w:ascii="Cambria" w:eastAsia="Times New Roman" w:hAnsi="Cambria"/>
          <w:b/>
          <w:bCs/>
          <w:color w:val="auto"/>
        </w:rPr>
        <w:t xml:space="preserve"> immersiva</w:t>
      </w:r>
      <w:r w:rsidRPr="00DF4354">
        <w:rPr>
          <w:rFonts w:ascii="Cambria" w:eastAsia="Times New Roman" w:hAnsi="Cambria"/>
          <w:b/>
          <w:bCs/>
          <w:color w:val="auto"/>
        </w:rPr>
        <w:t xml:space="preserve"> </w:t>
      </w:r>
      <w:r w:rsidR="00DF4354" w:rsidRPr="00DF4354">
        <w:rPr>
          <w:rFonts w:ascii="Cambria" w:eastAsia="Times New Roman" w:hAnsi="Cambria"/>
          <w:b/>
          <w:bCs/>
          <w:color w:val="auto"/>
        </w:rPr>
        <w:t>organizzata</w:t>
      </w:r>
      <w:r w:rsidRPr="00DF4354">
        <w:rPr>
          <w:rFonts w:ascii="Cambria" w:eastAsia="Times New Roman" w:hAnsi="Cambria"/>
          <w:b/>
          <w:bCs/>
          <w:color w:val="auto"/>
        </w:rPr>
        <w:t xml:space="preserve"> da Confindustria Moda, con la partecipazione delle 7 associazioni di categoria che la compongono</w:t>
      </w:r>
      <w:r>
        <w:rPr>
          <w:rFonts w:ascii="Cambria" w:eastAsia="Times New Roman" w:hAnsi="Cambria"/>
          <w:color w:val="auto"/>
        </w:rPr>
        <w:t xml:space="preserve"> (AIP</w:t>
      </w:r>
      <w:r w:rsidR="00DF4354">
        <w:rPr>
          <w:rFonts w:ascii="Cambria" w:eastAsia="Times New Roman" w:hAnsi="Cambria"/>
          <w:color w:val="auto"/>
        </w:rPr>
        <w:t xml:space="preserve"> – Associazione Italiana Pellicceria</w:t>
      </w:r>
      <w:r>
        <w:rPr>
          <w:rFonts w:ascii="Cambria" w:eastAsia="Times New Roman" w:hAnsi="Cambria"/>
          <w:color w:val="auto"/>
        </w:rPr>
        <w:t xml:space="preserve">, Anfao, Assocalzaturifici,  Assopellettieri, Federorafi, Smi Sistema Moda Italia e Unic – Concerie italiane)  è stata realizzata grazie all’attento </w:t>
      </w:r>
      <w:r w:rsidRPr="00DF4354">
        <w:rPr>
          <w:rFonts w:ascii="Cambria" w:eastAsia="Times New Roman" w:hAnsi="Cambria"/>
          <w:b/>
          <w:bCs/>
          <w:color w:val="auto"/>
        </w:rPr>
        <w:t>lavoro di selezione nell’</w:t>
      </w:r>
      <w:r w:rsidR="00320A9F" w:rsidRPr="00DF4354">
        <w:rPr>
          <w:rFonts w:ascii="Cambria" w:eastAsia="Times New Roman" w:hAnsi="Cambria"/>
          <w:b/>
          <w:bCs/>
          <w:color w:val="auto"/>
        </w:rPr>
        <w:t>archivio iconografico legato a 40 anni</w:t>
      </w:r>
      <w:r w:rsidR="00320A9F">
        <w:rPr>
          <w:rFonts w:ascii="Cambria" w:eastAsia="Times New Roman" w:hAnsi="Cambria"/>
          <w:color w:val="auto"/>
        </w:rPr>
        <w:t xml:space="preserve"> </w:t>
      </w:r>
      <w:r w:rsidR="00320A9F" w:rsidRPr="00DF4354">
        <w:rPr>
          <w:rFonts w:ascii="Cambria" w:eastAsia="Times New Roman" w:hAnsi="Cambria"/>
          <w:b/>
          <w:bCs/>
          <w:color w:val="auto"/>
        </w:rPr>
        <w:t>di lavoro</w:t>
      </w:r>
      <w:r>
        <w:rPr>
          <w:rFonts w:ascii="Cambria" w:eastAsia="Times New Roman" w:hAnsi="Cambria"/>
          <w:color w:val="auto"/>
        </w:rPr>
        <w:t xml:space="preserve"> di Schattner: un </w:t>
      </w:r>
      <w:r w:rsidR="00AB1321">
        <w:rPr>
          <w:rFonts w:ascii="Cambria" w:eastAsia="Times New Roman" w:hAnsi="Cambria"/>
          <w:color w:val="auto"/>
        </w:rPr>
        <w:t xml:space="preserve">viaggio iniziato nel mondo </w:t>
      </w:r>
      <w:r w:rsidR="00DF4354">
        <w:rPr>
          <w:rFonts w:ascii="Cambria" w:eastAsia="Times New Roman" w:hAnsi="Cambria"/>
          <w:color w:val="auto"/>
        </w:rPr>
        <w:t>della</w:t>
      </w:r>
      <w:r w:rsidR="00AB1321">
        <w:rPr>
          <w:rFonts w:ascii="Cambria" w:eastAsia="Times New Roman" w:hAnsi="Cambria"/>
          <w:color w:val="auto"/>
        </w:rPr>
        <w:t xml:space="preserve"> fotografia analogica</w:t>
      </w:r>
      <w:r w:rsidR="00DF4354">
        <w:rPr>
          <w:rFonts w:ascii="Cambria" w:eastAsia="Times New Roman" w:hAnsi="Cambria"/>
          <w:color w:val="auto"/>
        </w:rPr>
        <w:t>,</w:t>
      </w:r>
      <w:r w:rsidR="00AB1321">
        <w:rPr>
          <w:rFonts w:ascii="Cambria" w:eastAsia="Times New Roman" w:hAnsi="Cambria"/>
          <w:color w:val="auto"/>
        </w:rPr>
        <w:t xml:space="preserve"> che ha saputo</w:t>
      </w:r>
      <w:r w:rsidR="005B1082">
        <w:rPr>
          <w:rFonts w:ascii="Cambria" w:eastAsia="Times New Roman" w:hAnsi="Cambria"/>
          <w:color w:val="auto"/>
        </w:rPr>
        <w:t xml:space="preserve"> </w:t>
      </w:r>
      <w:r w:rsidR="005B1082" w:rsidRPr="00320A9F">
        <w:rPr>
          <w:color w:val="auto"/>
        </w:rPr>
        <w:t xml:space="preserve">evolversi e </w:t>
      </w:r>
      <w:r w:rsidR="000A6B91">
        <w:rPr>
          <w:color w:val="auto"/>
        </w:rPr>
        <w:t>attualizzarsi</w:t>
      </w:r>
      <w:r w:rsidR="005B1082" w:rsidRPr="00320A9F">
        <w:rPr>
          <w:color w:val="auto"/>
        </w:rPr>
        <w:t xml:space="preserve"> per essere </w:t>
      </w:r>
      <w:r w:rsidR="005B1082">
        <w:rPr>
          <w:color w:val="auto"/>
        </w:rPr>
        <w:t xml:space="preserve">oggi </w:t>
      </w:r>
      <w:r w:rsidR="00AB1321">
        <w:rPr>
          <w:rFonts w:ascii="Cambria" w:eastAsia="Times New Roman" w:hAnsi="Cambria"/>
          <w:color w:val="auto"/>
        </w:rPr>
        <w:t>un racconto digital</w:t>
      </w:r>
      <w:r w:rsidR="00CB018D">
        <w:rPr>
          <w:rFonts w:ascii="Cambria" w:eastAsia="Times New Roman" w:hAnsi="Cambria"/>
          <w:color w:val="auto"/>
        </w:rPr>
        <w:t>e</w:t>
      </w:r>
      <w:r w:rsidR="005B1082">
        <w:rPr>
          <w:rFonts w:ascii="Cambria" w:eastAsia="Times New Roman" w:hAnsi="Cambria"/>
          <w:color w:val="auto"/>
        </w:rPr>
        <w:t>, che</w:t>
      </w:r>
      <w:r w:rsidR="00DF4354">
        <w:rPr>
          <w:rFonts w:ascii="Cambria" w:eastAsia="Times New Roman" w:hAnsi="Cambria"/>
          <w:color w:val="auto"/>
        </w:rPr>
        <w:t>,</w:t>
      </w:r>
      <w:r w:rsidR="005B1082">
        <w:rPr>
          <w:rFonts w:ascii="Cambria" w:eastAsia="Times New Roman" w:hAnsi="Cambria"/>
          <w:color w:val="auto"/>
        </w:rPr>
        <w:t xml:space="preserve"> lungi </w:t>
      </w:r>
      <w:r w:rsidR="00DF4354">
        <w:rPr>
          <w:rFonts w:ascii="Cambria" w:eastAsia="Times New Roman" w:hAnsi="Cambria"/>
          <w:color w:val="auto"/>
        </w:rPr>
        <w:t>dal riproporsi in modo meramente</w:t>
      </w:r>
      <w:r w:rsidR="005B1082">
        <w:rPr>
          <w:rFonts w:ascii="Cambria" w:eastAsia="Times New Roman" w:hAnsi="Cambria"/>
          <w:color w:val="auto"/>
        </w:rPr>
        <w:t xml:space="preserve"> funzionale, è </w:t>
      </w:r>
      <w:r w:rsidR="005B1082" w:rsidRPr="00DF4354">
        <w:rPr>
          <w:rFonts w:ascii="Cambria" w:eastAsia="Times New Roman" w:hAnsi="Cambria"/>
          <w:b/>
          <w:bCs/>
          <w:color w:val="auto"/>
        </w:rPr>
        <w:t>sperimentazione di spazio fuori dal tempo</w:t>
      </w:r>
      <w:r>
        <w:rPr>
          <w:rFonts w:ascii="Cambria" w:eastAsia="Times New Roman" w:hAnsi="Cambria"/>
          <w:color w:val="auto"/>
        </w:rPr>
        <w:t xml:space="preserve"> e </w:t>
      </w:r>
      <w:r w:rsidRPr="00DF4354">
        <w:rPr>
          <w:rFonts w:ascii="Cambria" w:eastAsia="Times New Roman" w:hAnsi="Cambria"/>
          <w:b/>
          <w:bCs/>
          <w:color w:val="auto"/>
        </w:rPr>
        <w:t xml:space="preserve">uso di </w:t>
      </w:r>
      <w:r w:rsidR="005B1082" w:rsidRPr="00DF4354">
        <w:rPr>
          <w:rFonts w:ascii="Cambria" w:eastAsia="Times New Roman" w:hAnsi="Cambria"/>
          <w:b/>
          <w:bCs/>
          <w:color w:val="auto"/>
        </w:rPr>
        <w:t>tecniche che trasformano le foto in quadri</w:t>
      </w:r>
      <w:r w:rsidR="005B1082">
        <w:rPr>
          <w:rFonts w:ascii="Cambria" w:eastAsia="Times New Roman" w:hAnsi="Cambria"/>
          <w:color w:val="auto"/>
        </w:rPr>
        <w:t xml:space="preserve">, nel cerchio senza fine tra tradizione e innovazione </w:t>
      </w:r>
      <w:r w:rsidR="00CB018D">
        <w:rPr>
          <w:rFonts w:ascii="Cambria" w:eastAsia="Times New Roman" w:hAnsi="Cambria"/>
          <w:color w:val="auto"/>
        </w:rPr>
        <w:t xml:space="preserve">caratteristico </w:t>
      </w:r>
      <w:r>
        <w:rPr>
          <w:rFonts w:ascii="Cambria" w:eastAsia="Times New Roman" w:hAnsi="Cambria"/>
          <w:color w:val="auto"/>
        </w:rPr>
        <w:t xml:space="preserve">nel contempo </w:t>
      </w:r>
      <w:r w:rsidR="00CB018D">
        <w:rPr>
          <w:rFonts w:ascii="Cambria" w:eastAsia="Times New Roman" w:hAnsi="Cambria"/>
          <w:color w:val="auto"/>
        </w:rPr>
        <w:t>della</w:t>
      </w:r>
      <w:r w:rsidR="005B1082">
        <w:rPr>
          <w:rFonts w:ascii="Cambria" w:eastAsia="Times New Roman" w:hAnsi="Cambria"/>
          <w:color w:val="auto"/>
        </w:rPr>
        <w:t xml:space="preserve"> storia del made in Italy per cui il nostro Paese è famoso nel mondo.</w:t>
      </w:r>
    </w:p>
    <w:p w14:paraId="50EF5EC1" w14:textId="0A12F1BA" w:rsidR="00C63B3A" w:rsidRDefault="00C63B3A" w:rsidP="00320A9F">
      <w:pPr>
        <w:spacing w:line="360" w:lineRule="auto"/>
        <w:jc w:val="both"/>
        <w:rPr>
          <w:rFonts w:ascii="Cambria" w:eastAsia="Times New Roman" w:hAnsi="Cambria"/>
          <w:color w:val="auto"/>
        </w:rPr>
      </w:pPr>
    </w:p>
    <w:p w14:paraId="13D0175B" w14:textId="72A3AABD" w:rsidR="00C63B3A" w:rsidRDefault="00C63B3A" w:rsidP="00320A9F">
      <w:pPr>
        <w:spacing w:line="360" w:lineRule="auto"/>
        <w:jc w:val="both"/>
        <w:rPr>
          <w:rFonts w:ascii="Cambria" w:eastAsia="Times New Roman" w:hAnsi="Cambria"/>
          <w:color w:val="auto"/>
        </w:rPr>
      </w:pPr>
      <w:r>
        <w:rPr>
          <w:rFonts w:ascii="Cambria" w:eastAsia="Times New Roman" w:hAnsi="Cambria"/>
          <w:color w:val="auto"/>
        </w:rPr>
        <w:t xml:space="preserve">La </w:t>
      </w:r>
      <w:r w:rsidRPr="00DF4354">
        <w:rPr>
          <w:rFonts w:ascii="Cambria" w:eastAsia="Times New Roman" w:hAnsi="Cambria"/>
          <w:b/>
          <w:bCs/>
          <w:color w:val="auto"/>
        </w:rPr>
        <w:t>visione armonica</w:t>
      </w:r>
      <w:r>
        <w:rPr>
          <w:rFonts w:ascii="Cambria" w:eastAsia="Times New Roman" w:hAnsi="Cambria"/>
          <w:color w:val="auto"/>
        </w:rPr>
        <w:t xml:space="preserve"> proposta dalla Mostra</w:t>
      </w:r>
      <w:r w:rsidR="00515AC7">
        <w:rPr>
          <w:rFonts w:ascii="Cambria" w:eastAsia="Times New Roman" w:hAnsi="Cambria"/>
          <w:color w:val="auto"/>
        </w:rPr>
        <w:t xml:space="preserve"> immersiva</w:t>
      </w:r>
      <w:r>
        <w:rPr>
          <w:rFonts w:ascii="Cambria" w:eastAsia="Times New Roman" w:hAnsi="Cambria"/>
          <w:color w:val="auto"/>
        </w:rPr>
        <w:t xml:space="preserve">, </w:t>
      </w:r>
      <w:r w:rsidRPr="00DF4354">
        <w:rPr>
          <w:rFonts w:ascii="Cambria" w:eastAsia="Times New Roman" w:hAnsi="Cambria"/>
          <w:b/>
          <w:bCs/>
          <w:color w:val="auto"/>
        </w:rPr>
        <w:t>scandita per sezioni</w:t>
      </w:r>
      <w:r>
        <w:rPr>
          <w:rFonts w:ascii="Cambria" w:eastAsia="Times New Roman" w:hAnsi="Cambria"/>
          <w:color w:val="auto"/>
        </w:rPr>
        <w:t xml:space="preserve"> </w:t>
      </w:r>
      <w:r w:rsidR="003D7AEE">
        <w:rPr>
          <w:rFonts w:ascii="Cambria" w:eastAsia="Times New Roman" w:hAnsi="Cambria"/>
          <w:color w:val="auto"/>
        </w:rPr>
        <w:t>dedicate a</w:t>
      </w:r>
      <w:r>
        <w:rPr>
          <w:rFonts w:ascii="Cambria" w:eastAsia="Times New Roman" w:hAnsi="Cambria"/>
          <w:color w:val="auto"/>
        </w:rPr>
        <w:t xml:space="preserve"> tutti i settori che compongono il sistema moda italiano, smuov</w:t>
      </w:r>
      <w:r w:rsidR="00DF4354">
        <w:rPr>
          <w:rFonts w:ascii="Cambria" w:eastAsia="Times New Roman" w:hAnsi="Cambria"/>
          <w:color w:val="auto"/>
        </w:rPr>
        <w:t>e,</w:t>
      </w:r>
      <w:r>
        <w:rPr>
          <w:rFonts w:ascii="Cambria" w:eastAsia="Times New Roman" w:hAnsi="Cambria"/>
          <w:color w:val="auto"/>
        </w:rPr>
        <w:t xml:space="preserve"> grazie al montaggio</w:t>
      </w:r>
      <w:r w:rsidR="00DF4354">
        <w:rPr>
          <w:rFonts w:ascii="Cambria" w:eastAsia="Times New Roman" w:hAnsi="Cambria"/>
          <w:color w:val="auto"/>
        </w:rPr>
        <w:t>,</w:t>
      </w:r>
      <w:r>
        <w:rPr>
          <w:rFonts w:ascii="Cambria" w:eastAsia="Times New Roman" w:hAnsi="Cambria"/>
          <w:color w:val="auto"/>
        </w:rPr>
        <w:t xml:space="preserve"> le </w:t>
      </w:r>
      <w:r w:rsidRPr="00DF4354">
        <w:rPr>
          <w:rFonts w:ascii="Cambria" w:eastAsia="Times New Roman" w:hAnsi="Cambria"/>
          <w:b/>
          <w:bCs/>
          <w:color w:val="auto"/>
        </w:rPr>
        <w:t>facoltà emozionali e cognitive di chi guarda</w:t>
      </w:r>
      <w:r>
        <w:rPr>
          <w:rFonts w:ascii="Cambria" w:eastAsia="Times New Roman" w:hAnsi="Cambria"/>
          <w:color w:val="auto"/>
        </w:rPr>
        <w:t>, rappresentando la chiave d’accesso a contesti e stati d’animo provocanti e provocatori, veicolo di personali lettur</w:t>
      </w:r>
      <w:r w:rsidR="00DF4354">
        <w:rPr>
          <w:rFonts w:ascii="Cambria" w:eastAsia="Times New Roman" w:hAnsi="Cambria"/>
          <w:color w:val="auto"/>
        </w:rPr>
        <w:t>e</w:t>
      </w:r>
      <w:r>
        <w:rPr>
          <w:rFonts w:ascii="Cambria" w:eastAsia="Times New Roman" w:hAnsi="Cambria"/>
          <w:color w:val="auto"/>
        </w:rPr>
        <w:t xml:space="preserve"> in bilico tra sensazioni contraddittorie e intense.</w:t>
      </w:r>
      <w:r w:rsidR="00DF4354">
        <w:rPr>
          <w:rFonts w:ascii="Cambria" w:eastAsia="Times New Roman" w:hAnsi="Cambria"/>
          <w:color w:val="auto"/>
        </w:rPr>
        <w:t xml:space="preserve"> Un messaggio forte e inequivocabile, un </w:t>
      </w:r>
      <w:r w:rsidR="00DF4354" w:rsidRPr="00DF4354">
        <w:rPr>
          <w:rFonts w:ascii="Cambria" w:eastAsia="Times New Roman" w:hAnsi="Cambria"/>
          <w:b/>
          <w:bCs/>
          <w:color w:val="auto"/>
        </w:rPr>
        <w:t>“tutti per uno, uno per tutti”</w:t>
      </w:r>
      <w:r w:rsidR="00DF4354">
        <w:rPr>
          <w:rFonts w:ascii="Cambria" w:eastAsia="Times New Roman" w:hAnsi="Cambria"/>
          <w:color w:val="auto"/>
        </w:rPr>
        <w:t xml:space="preserve"> che vede nella diversità la più forte sintesi di unità.</w:t>
      </w:r>
    </w:p>
    <w:p w14:paraId="296491C4" w14:textId="1238DE1A" w:rsidR="00C63B3A" w:rsidRDefault="00C63B3A" w:rsidP="00320A9F">
      <w:pPr>
        <w:spacing w:line="360" w:lineRule="auto"/>
        <w:jc w:val="both"/>
        <w:rPr>
          <w:rFonts w:ascii="Cambria" w:eastAsia="Times New Roman" w:hAnsi="Cambria"/>
          <w:color w:val="auto"/>
        </w:rPr>
      </w:pPr>
    </w:p>
    <w:p w14:paraId="2AAD5361" w14:textId="2DC9044B" w:rsidR="00C63B3A" w:rsidRPr="00FB157A" w:rsidRDefault="00FB157A" w:rsidP="00320A9F">
      <w:pPr>
        <w:spacing w:line="360" w:lineRule="auto"/>
        <w:jc w:val="both"/>
        <w:rPr>
          <w:rFonts w:ascii="Cambria" w:eastAsia="Times New Roman" w:hAnsi="Cambria"/>
          <w:color w:val="auto"/>
        </w:rPr>
      </w:pPr>
      <w:r w:rsidRPr="00FB157A">
        <w:rPr>
          <w:rFonts w:ascii="Cambria" w:eastAsia="Times New Roman" w:hAnsi="Cambria"/>
          <w:b/>
          <w:bCs/>
          <w:i/>
          <w:iCs/>
          <w:color w:val="auto"/>
        </w:rPr>
        <w:t>“</w:t>
      </w:r>
      <w:r w:rsidR="00C63B3A" w:rsidRPr="00FB157A">
        <w:rPr>
          <w:rFonts w:ascii="Cambria" w:eastAsia="Times New Roman" w:hAnsi="Cambria"/>
          <w:b/>
          <w:bCs/>
          <w:i/>
          <w:iCs/>
          <w:color w:val="auto"/>
        </w:rPr>
        <w:t>Come le foto di Schattner i prodotti moda del made in Italy non sono neutri</w:t>
      </w:r>
      <w:r w:rsidR="00C63B3A" w:rsidRPr="00FB157A">
        <w:rPr>
          <w:rFonts w:ascii="Cambria" w:eastAsia="Times New Roman" w:hAnsi="Cambria"/>
          <w:i/>
          <w:iCs/>
          <w:color w:val="auto"/>
        </w:rPr>
        <w:t xml:space="preserve"> ma ra</w:t>
      </w:r>
      <w:r w:rsidR="00386800" w:rsidRPr="00FB157A">
        <w:rPr>
          <w:rFonts w:ascii="Cambria" w:eastAsia="Times New Roman" w:hAnsi="Cambria"/>
          <w:i/>
          <w:iCs/>
          <w:color w:val="auto"/>
        </w:rPr>
        <w:t>c</w:t>
      </w:r>
      <w:r w:rsidR="00C63B3A" w:rsidRPr="00FB157A">
        <w:rPr>
          <w:rFonts w:ascii="Cambria" w:eastAsia="Times New Roman" w:hAnsi="Cambria"/>
          <w:i/>
          <w:iCs/>
          <w:color w:val="auto"/>
        </w:rPr>
        <w:t>contano la perfezione manifatturiera</w:t>
      </w:r>
      <w:r w:rsidR="00386800" w:rsidRPr="00FB157A">
        <w:rPr>
          <w:rFonts w:ascii="Cambria" w:eastAsia="Times New Roman" w:hAnsi="Cambria"/>
          <w:i/>
          <w:iCs/>
          <w:color w:val="auto"/>
        </w:rPr>
        <w:t xml:space="preserve"> utilizzando immagini nitide, ordinate, quasi spoglie nella loro intensità, </w:t>
      </w:r>
      <w:r w:rsidR="00386800" w:rsidRPr="00FB157A">
        <w:rPr>
          <w:rFonts w:ascii="Cambria" w:eastAsia="Times New Roman" w:hAnsi="Cambria"/>
          <w:b/>
          <w:bCs/>
          <w:i/>
          <w:iCs/>
          <w:color w:val="auto"/>
        </w:rPr>
        <w:t>oggetti che sono bellezza assoluta ma anche utilità contestualizzata</w:t>
      </w:r>
      <w:r w:rsidR="00386800" w:rsidRPr="00FB157A">
        <w:rPr>
          <w:rFonts w:ascii="Cambria" w:eastAsia="Times New Roman" w:hAnsi="Cambria"/>
          <w:i/>
          <w:iCs/>
          <w:color w:val="auto"/>
        </w:rPr>
        <w:t>: le sezioni delle produzioni made in Italy</w:t>
      </w:r>
      <w:r w:rsidR="00515AC7" w:rsidRPr="00FB157A">
        <w:rPr>
          <w:rFonts w:ascii="Cambria" w:eastAsia="Times New Roman" w:hAnsi="Cambria"/>
          <w:i/>
          <w:iCs/>
          <w:color w:val="auto"/>
        </w:rPr>
        <w:t xml:space="preserve"> costruiscono uno storytelling completo con le</w:t>
      </w:r>
      <w:r w:rsidR="00386800" w:rsidRPr="00FB157A">
        <w:rPr>
          <w:rFonts w:ascii="Cambria" w:eastAsia="Times New Roman" w:hAnsi="Cambria"/>
          <w:i/>
          <w:iCs/>
          <w:color w:val="auto"/>
        </w:rPr>
        <w:t xml:space="preserve"> </w:t>
      </w:r>
      <w:r w:rsidR="00386800" w:rsidRPr="00FB157A">
        <w:rPr>
          <w:rFonts w:ascii="Cambria" w:eastAsia="Times New Roman" w:hAnsi="Cambria"/>
          <w:b/>
          <w:bCs/>
          <w:i/>
          <w:iCs/>
          <w:color w:val="auto"/>
        </w:rPr>
        <w:t>foto di contesto</w:t>
      </w:r>
      <w:r w:rsidR="00386800" w:rsidRPr="00FB157A">
        <w:rPr>
          <w:rFonts w:ascii="Cambria" w:eastAsia="Times New Roman" w:hAnsi="Cambria"/>
          <w:i/>
          <w:iCs/>
          <w:color w:val="auto"/>
        </w:rPr>
        <w:t xml:space="preserve"> che l</w:t>
      </w:r>
      <w:r w:rsidRPr="00FB157A">
        <w:rPr>
          <w:rFonts w:ascii="Cambria" w:eastAsia="Times New Roman" w:hAnsi="Cambria"/>
          <w:i/>
          <w:iCs/>
          <w:color w:val="auto"/>
        </w:rPr>
        <w:t>e</w:t>
      </w:r>
      <w:r w:rsidR="00386800" w:rsidRPr="00FB157A">
        <w:rPr>
          <w:rFonts w:ascii="Cambria" w:eastAsia="Times New Roman" w:hAnsi="Cambria"/>
          <w:i/>
          <w:iCs/>
          <w:color w:val="auto"/>
        </w:rPr>
        <w:t xml:space="preserve"> accompagnano e l</w:t>
      </w:r>
      <w:r w:rsidRPr="00FB157A">
        <w:rPr>
          <w:rFonts w:ascii="Cambria" w:eastAsia="Times New Roman" w:hAnsi="Cambria"/>
          <w:i/>
          <w:iCs/>
          <w:color w:val="auto"/>
        </w:rPr>
        <w:t>e</w:t>
      </w:r>
      <w:r w:rsidR="00386800" w:rsidRPr="00FB157A">
        <w:rPr>
          <w:rFonts w:ascii="Cambria" w:eastAsia="Times New Roman" w:hAnsi="Cambria"/>
          <w:i/>
          <w:iCs/>
          <w:color w:val="auto"/>
        </w:rPr>
        <w:t xml:space="preserve"> circondano</w:t>
      </w:r>
      <w:r w:rsidR="00DF4354" w:rsidRPr="00FB157A">
        <w:rPr>
          <w:rFonts w:ascii="Cambria" w:eastAsia="Times New Roman" w:hAnsi="Cambria"/>
          <w:i/>
          <w:iCs/>
          <w:color w:val="auto"/>
        </w:rPr>
        <w:t xml:space="preserve"> (paesaggi, ritratti, superfici)</w:t>
      </w:r>
      <w:r w:rsidR="00386800" w:rsidRPr="00FB157A">
        <w:rPr>
          <w:rFonts w:ascii="Cambria" w:eastAsia="Times New Roman" w:hAnsi="Cambria"/>
          <w:i/>
          <w:iCs/>
          <w:color w:val="auto"/>
        </w:rPr>
        <w:t xml:space="preserve">, in una panoramica sui prodotti e sulla cultura italiana, </w:t>
      </w:r>
      <w:r w:rsidR="00515AC7" w:rsidRPr="00FB157A">
        <w:rPr>
          <w:rFonts w:ascii="Cambria" w:eastAsia="Times New Roman" w:hAnsi="Cambria"/>
          <w:i/>
          <w:iCs/>
          <w:color w:val="auto"/>
        </w:rPr>
        <w:t>sorta di</w:t>
      </w:r>
      <w:r w:rsidR="00386800" w:rsidRPr="00FB157A">
        <w:rPr>
          <w:rFonts w:ascii="Cambria" w:eastAsia="Times New Roman" w:hAnsi="Cambria"/>
          <w:i/>
          <w:iCs/>
          <w:color w:val="auto"/>
        </w:rPr>
        <w:t xml:space="preserve"> </w:t>
      </w:r>
      <w:r w:rsidR="00386800" w:rsidRPr="00FB157A">
        <w:rPr>
          <w:rFonts w:ascii="Cambria" w:eastAsia="Times New Roman" w:hAnsi="Cambria"/>
          <w:b/>
          <w:bCs/>
          <w:i/>
          <w:iCs/>
          <w:color w:val="auto"/>
        </w:rPr>
        <w:t>full immersion mediterranea</w:t>
      </w:r>
      <w:r w:rsidR="00386800" w:rsidRPr="00FB157A">
        <w:rPr>
          <w:rFonts w:ascii="Cambria" w:eastAsia="Times New Roman" w:hAnsi="Cambria"/>
          <w:i/>
          <w:iCs/>
          <w:color w:val="auto"/>
        </w:rPr>
        <w:t xml:space="preserve"> che lascia il segno</w:t>
      </w:r>
      <w:r w:rsidRPr="00FB157A">
        <w:rPr>
          <w:rFonts w:ascii="Cambria" w:eastAsia="Times New Roman" w:hAnsi="Cambria"/>
          <w:i/>
          <w:iCs/>
          <w:color w:val="auto"/>
        </w:rPr>
        <w:t xml:space="preserve">”, </w:t>
      </w:r>
      <w:r w:rsidRPr="00FB157A">
        <w:rPr>
          <w:rFonts w:ascii="Cambria" w:eastAsia="Times New Roman" w:hAnsi="Cambria"/>
          <w:color w:val="auto"/>
        </w:rPr>
        <w:t>dichiara Ercole Botto Poala, Presidente di Confindustria Moda.</w:t>
      </w:r>
      <w:r w:rsidR="00515AC7" w:rsidRPr="00FB157A">
        <w:rPr>
          <w:rFonts w:ascii="Cambria" w:eastAsia="Times New Roman" w:hAnsi="Cambria"/>
          <w:color w:val="auto"/>
        </w:rPr>
        <w:t xml:space="preserve">  </w:t>
      </w:r>
    </w:p>
    <w:p w14:paraId="49D58CEA" w14:textId="77777777" w:rsidR="00FB157A" w:rsidRDefault="00FB157A" w:rsidP="00320A9F">
      <w:pPr>
        <w:spacing w:line="360" w:lineRule="auto"/>
        <w:jc w:val="both"/>
        <w:rPr>
          <w:rFonts w:ascii="Cambria" w:eastAsia="Times New Roman" w:hAnsi="Cambria"/>
          <w:color w:val="auto"/>
          <w:highlight w:val="yellow"/>
        </w:rPr>
      </w:pPr>
    </w:p>
    <w:p w14:paraId="53BB1271" w14:textId="77777777" w:rsidR="00360770" w:rsidRDefault="00360770" w:rsidP="00320A9F">
      <w:pPr>
        <w:spacing w:line="360" w:lineRule="auto"/>
        <w:jc w:val="both"/>
        <w:rPr>
          <w:rFonts w:ascii="Cambria" w:eastAsia="Times New Roman" w:hAnsi="Cambria"/>
          <w:i/>
          <w:iCs/>
          <w:color w:val="auto"/>
        </w:rPr>
      </w:pPr>
    </w:p>
    <w:p w14:paraId="2AB0516C" w14:textId="77777777" w:rsidR="00360770" w:rsidRDefault="00360770" w:rsidP="00320A9F">
      <w:pPr>
        <w:spacing w:line="360" w:lineRule="auto"/>
        <w:jc w:val="both"/>
        <w:rPr>
          <w:rFonts w:ascii="Cambria" w:eastAsia="Times New Roman" w:hAnsi="Cambria"/>
          <w:i/>
          <w:iCs/>
          <w:color w:val="auto"/>
        </w:rPr>
      </w:pPr>
    </w:p>
    <w:p w14:paraId="602F0B1A" w14:textId="77777777" w:rsidR="00360770" w:rsidRDefault="00360770" w:rsidP="00320A9F">
      <w:pPr>
        <w:spacing w:line="360" w:lineRule="auto"/>
        <w:jc w:val="both"/>
        <w:rPr>
          <w:rFonts w:ascii="Cambria" w:eastAsia="Times New Roman" w:hAnsi="Cambria"/>
          <w:i/>
          <w:iCs/>
          <w:color w:val="auto"/>
        </w:rPr>
      </w:pPr>
    </w:p>
    <w:p w14:paraId="0419609F" w14:textId="49306211" w:rsidR="00386800" w:rsidRPr="00EA520C" w:rsidRDefault="00FB157A" w:rsidP="00320A9F">
      <w:pPr>
        <w:spacing w:line="360" w:lineRule="auto"/>
        <w:jc w:val="both"/>
        <w:rPr>
          <w:rFonts w:ascii="Cambria" w:eastAsia="Times New Roman" w:hAnsi="Cambria"/>
          <w:i/>
          <w:iCs/>
          <w:color w:val="auto"/>
        </w:rPr>
      </w:pPr>
      <w:r w:rsidRPr="000A6B91">
        <w:rPr>
          <w:rFonts w:ascii="Cambria" w:eastAsia="Times New Roman" w:hAnsi="Cambria"/>
          <w:i/>
          <w:iCs/>
          <w:color w:val="auto"/>
        </w:rPr>
        <w:t>“Le mie immagini rappresentano la totale libertà di espressione che ha dato vita agli scatti</w:t>
      </w:r>
      <w:r w:rsidRPr="000A6B91">
        <w:rPr>
          <w:rFonts w:ascii="Cambria" w:eastAsia="Times New Roman" w:hAnsi="Cambria"/>
          <w:color w:val="auto"/>
        </w:rPr>
        <w:t xml:space="preserve"> – aggiunge </w:t>
      </w:r>
      <w:r w:rsidR="008C409C" w:rsidRPr="008C409C">
        <w:rPr>
          <w:rFonts w:ascii="Cambria" w:eastAsia="Times New Roman" w:hAnsi="Cambria"/>
          <w:b/>
          <w:bCs/>
          <w:color w:val="auto"/>
        </w:rPr>
        <w:t xml:space="preserve">Heinz </w:t>
      </w:r>
      <w:r w:rsidRPr="008C409C">
        <w:rPr>
          <w:rFonts w:ascii="Cambria" w:eastAsia="Times New Roman" w:hAnsi="Cambria"/>
          <w:b/>
          <w:bCs/>
          <w:color w:val="auto"/>
        </w:rPr>
        <w:t>Schattner</w:t>
      </w:r>
      <w:r w:rsidRPr="000A6B91">
        <w:rPr>
          <w:rFonts w:ascii="Cambria" w:eastAsia="Times New Roman" w:hAnsi="Cambria"/>
          <w:color w:val="auto"/>
        </w:rPr>
        <w:t xml:space="preserve"> </w:t>
      </w:r>
      <w:r w:rsidRPr="000A6B91">
        <w:rPr>
          <w:rFonts w:ascii="Cambria" w:eastAsia="Times New Roman" w:hAnsi="Cambria"/>
          <w:i/>
          <w:iCs/>
          <w:color w:val="auto"/>
        </w:rPr>
        <w:t xml:space="preserve">– unita a scelte tecniche precise. </w:t>
      </w:r>
      <w:r w:rsidR="00EA520C" w:rsidRPr="000A6B91">
        <w:rPr>
          <w:rFonts w:ascii="Cambria" w:eastAsia="Times New Roman" w:hAnsi="Cambria"/>
          <w:i/>
          <w:iCs/>
          <w:color w:val="auto"/>
        </w:rPr>
        <w:t>‘</w:t>
      </w:r>
      <w:r w:rsidRPr="000A6B91">
        <w:rPr>
          <w:rFonts w:ascii="Cambria" w:eastAsia="Times New Roman" w:hAnsi="Cambria"/>
          <w:i/>
          <w:iCs/>
          <w:color w:val="auto"/>
        </w:rPr>
        <w:t>La bellezza utile</w:t>
      </w:r>
      <w:r w:rsidR="00EA520C" w:rsidRPr="000A6B91">
        <w:rPr>
          <w:rFonts w:ascii="Cambria" w:eastAsia="Times New Roman" w:hAnsi="Cambria"/>
          <w:i/>
          <w:iCs/>
          <w:color w:val="auto"/>
        </w:rPr>
        <w:t>’</w:t>
      </w:r>
      <w:r w:rsidRPr="000A6B91">
        <w:rPr>
          <w:rFonts w:ascii="Cambria" w:eastAsia="Times New Roman" w:hAnsi="Cambria"/>
          <w:i/>
          <w:iCs/>
          <w:color w:val="auto"/>
        </w:rPr>
        <w:t xml:space="preserve"> </w:t>
      </w:r>
      <w:r w:rsidR="00EA520C" w:rsidRPr="000A6B91">
        <w:rPr>
          <w:rFonts w:ascii="Cambria" w:eastAsia="Times New Roman" w:hAnsi="Cambria"/>
          <w:i/>
          <w:iCs/>
          <w:color w:val="auto"/>
        </w:rPr>
        <w:t>amalgama</w:t>
      </w:r>
      <w:r w:rsidRPr="000A6B91">
        <w:rPr>
          <w:rFonts w:ascii="Cambria" w:eastAsia="Times New Roman" w:hAnsi="Cambria"/>
          <w:i/>
          <w:iCs/>
          <w:color w:val="auto"/>
        </w:rPr>
        <w:t xml:space="preserve"> la sincerità del bianco e nero </w:t>
      </w:r>
      <w:r w:rsidR="00EA520C" w:rsidRPr="000A6B91">
        <w:rPr>
          <w:rFonts w:ascii="Cambria" w:eastAsia="Times New Roman" w:hAnsi="Cambria"/>
          <w:i/>
          <w:iCs/>
          <w:color w:val="auto"/>
        </w:rPr>
        <w:t>con la</w:t>
      </w:r>
      <w:r w:rsidRPr="000A6B91">
        <w:rPr>
          <w:rFonts w:ascii="Cambria" w:eastAsia="Times New Roman" w:hAnsi="Cambria"/>
          <w:i/>
          <w:iCs/>
          <w:color w:val="auto"/>
        </w:rPr>
        <w:t xml:space="preserve"> forza dirompente del colore. La macchina fotografica cattura </w:t>
      </w:r>
      <w:r w:rsidR="00EA520C" w:rsidRPr="000A6B91">
        <w:rPr>
          <w:rFonts w:ascii="Cambria" w:eastAsia="Times New Roman" w:hAnsi="Cambria"/>
          <w:i/>
          <w:iCs/>
          <w:color w:val="auto"/>
        </w:rPr>
        <w:t xml:space="preserve">l’esistenza di oggetti e persone, consentendo a chi guarda di sentirsi in </w:t>
      </w:r>
      <w:r w:rsidR="00603443" w:rsidRPr="000A6B91">
        <w:rPr>
          <w:rFonts w:ascii="Cambria" w:eastAsia="Times New Roman" w:hAnsi="Cambria"/>
          <w:i/>
          <w:iCs/>
          <w:color w:val="auto"/>
        </w:rPr>
        <w:t xml:space="preserve">un </w:t>
      </w:r>
      <w:r w:rsidR="00EA520C" w:rsidRPr="000A6B91">
        <w:rPr>
          <w:rFonts w:ascii="Cambria" w:eastAsia="Times New Roman" w:hAnsi="Cambria"/>
          <w:i/>
          <w:iCs/>
          <w:color w:val="auto"/>
        </w:rPr>
        <w:t>momento infinito e nello stesso tempo immerso nella contemporaneità del qui e ora</w:t>
      </w:r>
      <w:r w:rsidRPr="000A6B91">
        <w:rPr>
          <w:rFonts w:ascii="Cambria" w:eastAsia="Times New Roman" w:hAnsi="Cambria"/>
          <w:i/>
          <w:iCs/>
          <w:color w:val="auto"/>
        </w:rPr>
        <w:t>”</w:t>
      </w:r>
    </w:p>
    <w:p w14:paraId="1B2A1A39" w14:textId="77777777" w:rsidR="00FB157A" w:rsidRDefault="00FB157A" w:rsidP="00320A9F">
      <w:pPr>
        <w:spacing w:line="360" w:lineRule="auto"/>
        <w:jc w:val="both"/>
        <w:rPr>
          <w:rFonts w:ascii="Cambria" w:eastAsia="Times New Roman" w:hAnsi="Cambria"/>
          <w:color w:val="auto"/>
        </w:rPr>
      </w:pPr>
    </w:p>
    <w:p w14:paraId="78E92D0B" w14:textId="6435C4C3" w:rsidR="00386800" w:rsidRDefault="00386800" w:rsidP="00320A9F">
      <w:pPr>
        <w:spacing w:line="360" w:lineRule="auto"/>
        <w:jc w:val="both"/>
        <w:rPr>
          <w:rFonts w:ascii="Cambria" w:eastAsia="Times New Roman" w:hAnsi="Cambria"/>
          <w:color w:val="auto"/>
        </w:rPr>
      </w:pPr>
      <w:r>
        <w:rPr>
          <w:rFonts w:ascii="Cambria" w:eastAsia="Times New Roman" w:hAnsi="Cambria"/>
          <w:color w:val="auto"/>
        </w:rPr>
        <w:t xml:space="preserve">La Mostra immersiva è stata realizzata con il contributo delle fiere internazionali che appartengono alle associazioni di Confindustria Moda: </w:t>
      </w:r>
      <w:r w:rsidR="00B1431A" w:rsidRPr="00DF4354">
        <w:rPr>
          <w:rFonts w:ascii="Cambria" w:eastAsia="Times New Roman" w:hAnsi="Cambria"/>
          <w:b/>
          <w:bCs/>
          <w:color w:val="auto"/>
        </w:rPr>
        <w:t>Milano Unica</w:t>
      </w:r>
      <w:r w:rsidR="00B1431A">
        <w:rPr>
          <w:rFonts w:ascii="Cambria" w:eastAsia="Times New Roman" w:hAnsi="Cambria"/>
          <w:b/>
          <w:bCs/>
          <w:color w:val="auto"/>
        </w:rPr>
        <w:t xml:space="preserve"> (31 gennaio – 2 febbraio)</w:t>
      </w:r>
      <w:r w:rsidR="00B1431A" w:rsidRPr="00DF4354">
        <w:rPr>
          <w:rFonts w:ascii="Cambria" w:eastAsia="Times New Roman" w:hAnsi="Cambria"/>
          <w:b/>
          <w:bCs/>
          <w:color w:val="auto"/>
        </w:rPr>
        <w:t>, Mido</w:t>
      </w:r>
      <w:r w:rsidR="00B1431A">
        <w:rPr>
          <w:rFonts w:ascii="Cambria" w:eastAsia="Times New Roman" w:hAnsi="Cambria"/>
          <w:b/>
          <w:bCs/>
          <w:color w:val="auto"/>
        </w:rPr>
        <w:t xml:space="preserve"> (4-6 febbraio)</w:t>
      </w:r>
      <w:r w:rsidR="00B1431A" w:rsidRPr="00DF4354">
        <w:rPr>
          <w:rFonts w:ascii="Cambria" w:eastAsia="Times New Roman" w:hAnsi="Cambria"/>
          <w:b/>
          <w:bCs/>
          <w:color w:val="auto"/>
        </w:rPr>
        <w:t xml:space="preserve">, </w:t>
      </w:r>
      <w:r w:rsidRPr="00DF4354">
        <w:rPr>
          <w:rFonts w:ascii="Cambria" w:eastAsia="Times New Roman" w:hAnsi="Cambria"/>
          <w:b/>
          <w:bCs/>
          <w:color w:val="auto"/>
        </w:rPr>
        <w:t>Micam Milano</w:t>
      </w:r>
      <w:r w:rsidR="00264C85">
        <w:rPr>
          <w:rFonts w:ascii="Cambria" w:eastAsia="Times New Roman" w:hAnsi="Cambria"/>
          <w:b/>
          <w:bCs/>
          <w:color w:val="auto"/>
        </w:rPr>
        <w:t xml:space="preserve"> (19-22 febbraio)</w:t>
      </w:r>
      <w:r w:rsidRPr="00DF4354">
        <w:rPr>
          <w:rFonts w:ascii="Cambria" w:eastAsia="Times New Roman" w:hAnsi="Cambria"/>
          <w:b/>
          <w:bCs/>
          <w:color w:val="auto"/>
        </w:rPr>
        <w:t xml:space="preserve">, </w:t>
      </w:r>
      <w:r w:rsidR="00634A57" w:rsidRPr="00DF4354">
        <w:rPr>
          <w:rFonts w:ascii="Cambria" w:eastAsia="Times New Roman" w:hAnsi="Cambria"/>
          <w:b/>
          <w:bCs/>
          <w:color w:val="auto"/>
        </w:rPr>
        <w:t>Mipel e TheOneMilano</w:t>
      </w:r>
      <w:r w:rsidR="00264C85">
        <w:rPr>
          <w:rFonts w:ascii="Cambria" w:eastAsia="Times New Roman" w:hAnsi="Cambria"/>
          <w:b/>
          <w:bCs/>
          <w:color w:val="auto"/>
        </w:rPr>
        <w:t xml:space="preserve"> (</w:t>
      </w:r>
      <w:r w:rsidR="00264C85" w:rsidRPr="00264C85">
        <w:rPr>
          <w:rFonts w:ascii="Cambria" w:eastAsia="Times New Roman" w:hAnsi="Cambria"/>
          <w:color w:val="auto"/>
        </w:rPr>
        <w:t>entrambe</w:t>
      </w:r>
      <w:r w:rsidR="00264C85">
        <w:rPr>
          <w:rFonts w:ascii="Cambria" w:eastAsia="Times New Roman" w:hAnsi="Cambria"/>
          <w:b/>
          <w:bCs/>
          <w:color w:val="auto"/>
        </w:rPr>
        <w:t xml:space="preserve"> 19-22 febbraio)</w:t>
      </w:r>
      <w:r w:rsidR="00634A57">
        <w:rPr>
          <w:rFonts w:ascii="Cambria" w:eastAsia="Times New Roman" w:hAnsi="Cambria"/>
          <w:color w:val="auto"/>
        </w:rPr>
        <w:t xml:space="preserve">, </w:t>
      </w:r>
      <w:r w:rsidR="00B1431A" w:rsidRPr="00DF4354">
        <w:rPr>
          <w:rFonts w:ascii="Cambria" w:eastAsia="Times New Roman" w:hAnsi="Cambria"/>
          <w:b/>
          <w:bCs/>
          <w:color w:val="auto"/>
        </w:rPr>
        <w:t>Lineapelle</w:t>
      </w:r>
      <w:r w:rsidR="00B1431A">
        <w:rPr>
          <w:rFonts w:ascii="Cambria" w:eastAsia="Times New Roman" w:hAnsi="Cambria"/>
          <w:b/>
          <w:bCs/>
          <w:color w:val="auto"/>
        </w:rPr>
        <w:t xml:space="preserve"> (21-23 febbraio)</w:t>
      </w:r>
      <w:r w:rsidR="00B1431A" w:rsidRPr="00DF4354">
        <w:rPr>
          <w:rFonts w:ascii="Cambria" w:eastAsia="Times New Roman" w:hAnsi="Cambria"/>
          <w:b/>
          <w:bCs/>
          <w:color w:val="auto"/>
        </w:rPr>
        <w:t xml:space="preserve">, </w:t>
      </w:r>
      <w:r w:rsidR="00634A57">
        <w:rPr>
          <w:rFonts w:ascii="Cambria" w:eastAsia="Times New Roman" w:hAnsi="Cambria"/>
          <w:color w:val="auto"/>
        </w:rPr>
        <w:t xml:space="preserve">cui si è aggiunta </w:t>
      </w:r>
      <w:r w:rsidR="00634A57" w:rsidRPr="00DF4354">
        <w:rPr>
          <w:rFonts w:ascii="Cambria" w:eastAsia="Times New Roman" w:hAnsi="Cambria"/>
          <w:b/>
          <w:bCs/>
          <w:color w:val="auto"/>
        </w:rPr>
        <w:t>Homi Fashion &amp; Jewels</w:t>
      </w:r>
      <w:r w:rsidR="00264C85">
        <w:rPr>
          <w:rFonts w:ascii="Cambria" w:eastAsia="Times New Roman" w:hAnsi="Cambria"/>
          <w:b/>
          <w:bCs/>
          <w:color w:val="auto"/>
        </w:rPr>
        <w:t xml:space="preserve"> (17-20 febbraio)</w:t>
      </w:r>
      <w:r w:rsidR="00634A57">
        <w:rPr>
          <w:rFonts w:ascii="Cambria" w:eastAsia="Times New Roman" w:hAnsi="Cambria"/>
          <w:color w:val="auto"/>
        </w:rPr>
        <w:t>, manifestazione di Fiera Milano (partner</w:t>
      </w:r>
      <w:r w:rsidR="00DF4354">
        <w:rPr>
          <w:rFonts w:ascii="Cambria" w:eastAsia="Times New Roman" w:hAnsi="Cambria"/>
          <w:color w:val="auto"/>
        </w:rPr>
        <w:t xml:space="preserve"> anche</w:t>
      </w:r>
      <w:r w:rsidR="00634A57">
        <w:rPr>
          <w:rFonts w:ascii="Cambria" w:eastAsia="Times New Roman" w:hAnsi="Cambria"/>
          <w:color w:val="auto"/>
        </w:rPr>
        <w:t xml:space="preserve"> tecnico dell’evento) che da sempre lavora in sinergia e in contemporaneità con gli appuntamenti legati al sistema confindustriale.</w:t>
      </w:r>
    </w:p>
    <w:p w14:paraId="1350681C" w14:textId="77777777" w:rsidR="008C409C" w:rsidRDefault="008C409C" w:rsidP="00320A9F">
      <w:pPr>
        <w:spacing w:line="360" w:lineRule="auto"/>
        <w:jc w:val="both"/>
        <w:rPr>
          <w:rFonts w:ascii="Cambria" w:eastAsia="Times New Roman" w:hAnsi="Cambria"/>
          <w:color w:val="auto"/>
        </w:rPr>
      </w:pPr>
    </w:p>
    <w:p w14:paraId="122B3F36" w14:textId="63EBC68C" w:rsidR="00634A57" w:rsidRDefault="00634A57" w:rsidP="00320A9F">
      <w:pPr>
        <w:spacing w:line="360" w:lineRule="auto"/>
        <w:jc w:val="both"/>
        <w:rPr>
          <w:rFonts w:ascii="Cambria" w:eastAsia="Times New Roman" w:hAnsi="Cambria"/>
          <w:color w:val="auto"/>
        </w:rPr>
      </w:pPr>
      <w:r w:rsidRPr="00DF4354">
        <w:rPr>
          <w:rFonts w:ascii="Cambria" w:eastAsia="Times New Roman" w:hAnsi="Cambria"/>
          <w:b/>
          <w:bCs/>
          <w:color w:val="auto"/>
        </w:rPr>
        <w:t>Saloni specializzati che esprimono ognuno uno dei settori raccontati da “La bellezza utile”:</w:t>
      </w:r>
      <w:r>
        <w:rPr>
          <w:rFonts w:ascii="Cambria" w:eastAsia="Times New Roman" w:hAnsi="Cambria"/>
          <w:color w:val="auto"/>
        </w:rPr>
        <w:t xml:space="preserve"> manifestazioni che hanno visto nel</w:t>
      </w:r>
      <w:r w:rsidR="00DF4354">
        <w:rPr>
          <w:rFonts w:ascii="Cambria" w:eastAsia="Times New Roman" w:hAnsi="Cambria"/>
          <w:color w:val="auto"/>
        </w:rPr>
        <w:t>la Mostra</w:t>
      </w:r>
      <w:r w:rsidR="00515AC7">
        <w:rPr>
          <w:rFonts w:ascii="Cambria" w:eastAsia="Times New Roman" w:hAnsi="Cambria"/>
          <w:color w:val="auto"/>
        </w:rPr>
        <w:t xml:space="preserve"> immersiva</w:t>
      </w:r>
      <w:r w:rsidR="00DF4354">
        <w:rPr>
          <w:rFonts w:ascii="Cambria" w:eastAsia="Times New Roman" w:hAnsi="Cambria"/>
          <w:color w:val="auto"/>
        </w:rPr>
        <w:t xml:space="preserve"> </w:t>
      </w:r>
      <w:r w:rsidR="007544F8">
        <w:rPr>
          <w:rFonts w:ascii="Cambria" w:eastAsia="Times New Roman" w:hAnsi="Cambria"/>
          <w:color w:val="auto"/>
        </w:rPr>
        <w:t xml:space="preserve">il modo per raccontare il loro doppio e per sostenere il sogno, quello che diventa realtà nelle collezioni dei loro espositori, il momento in cui gli oggetti proposti in </w:t>
      </w:r>
      <w:r w:rsidR="00737A9C">
        <w:rPr>
          <w:rFonts w:ascii="Cambria" w:eastAsia="Times New Roman" w:hAnsi="Cambria"/>
          <w:color w:val="auto"/>
        </w:rPr>
        <w:t>digitale</w:t>
      </w:r>
      <w:r w:rsidR="007544F8">
        <w:rPr>
          <w:rFonts w:ascii="Cambria" w:eastAsia="Times New Roman" w:hAnsi="Cambria"/>
          <w:color w:val="auto"/>
        </w:rPr>
        <w:t xml:space="preserve"> </w:t>
      </w:r>
      <w:r w:rsidR="004C547C">
        <w:rPr>
          <w:rFonts w:ascii="Cambria" w:eastAsia="Times New Roman" w:hAnsi="Cambria"/>
          <w:color w:val="auto"/>
        </w:rPr>
        <w:t>sono</w:t>
      </w:r>
      <w:r>
        <w:rPr>
          <w:rFonts w:ascii="Cambria" w:eastAsia="Times New Roman" w:hAnsi="Cambria"/>
          <w:color w:val="auto"/>
        </w:rPr>
        <w:t xml:space="preserve"> </w:t>
      </w:r>
      <w:r w:rsidR="00737A9C">
        <w:rPr>
          <w:rFonts w:ascii="Cambria" w:eastAsia="Times New Roman" w:hAnsi="Cambria"/>
          <w:color w:val="auto"/>
        </w:rPr>
        <w:t xml:space="preserve">sia </w:t>
      </w:r>
      <w:r>
        <w:rPr>
          <w:rFonts w:ascii="Cambria" w:eastAsia="Times New Roman" w:hAnsi="Cambria"/>
          <w:color w:val="auto"/>
        </w:rPr>
        <w:t>ben leggibili come nel</w:t>
      </w:r>
      <w:r w:rsidR="007544F8">
        <w:rPr>
          <w:rFonts w:ascii="Cambria" w:eastAsia="Times New Roman" w:hAnsi="Cambria"/>
          <w:color w:val="auto"/>
        </w:rPr>
        <w:t>le foto di Schattner</w:t>
      </w:r>
      <w:r>
        <w:rPr>
          <w:rFonts w:ascii="Cambria" w:eastAsia="Times New Roman" w:hAnsi="Cambria"/>
          <w:color w:val="auto"/>
        </w:rPr>
        <w:t xml:space="preserve">, </w:t>
      </w:r>
      <w:r w:rsidR="00737A9C">
        <w:rPr>
          <w:rFonts w:ascii="Cambria" w:eastAsia="Times New Roman" w:hAnsi="Cambria"/>
          <w:color w:val="auto"/>
        </w:rPr>
        <w:t>sia</w:t>
      </w:r>
      <w:r>
        <w:rPr>
          <w:rFonts w:ascii="Cambria" w:eastAsia="Times New Roman" w:hAnsi="Cambria"/>
          <w:color w:val="auto"/>
        </w:rPr>
        <w:t xml:space="preserve"> </w:t>
      </w:r>
      <w:r w:rsidR="007544F8">
        <w:rPr>
          <w:rFonts w:ascii="Cambria" w:eastAsia="Times New Roman" w:hAnsi="Cambria"/>
          <w:color w:val="auto"/>
        </w:rPr>
        <w:t>“veri” per</w:t>
      </w:r>
      <w:r>
        <w:rPr>
          <w:rFonts w:ascii="Cambria" w:eastAsia="Times New Roman" w:hAnsi="Cambria"/>
          <w:color w:val="auto"/>
        </w:rPr>
        <w:t xml:space="preserve"> l’intensa sensorialità e la vivida concretezza che si esprime nella possibilità di toccarli con mano, in fiera.</w:t>
      </w:r>
    </w:p>
    <w:p w14:paraId="2624598B" w14:textId="77777777" w:rsidR="00515AC7" w:rsidRDefault="00515AC7" w:rsidP="00320A9F">
      <w:pPr>
        <w:spacing w:line="360" w:lineRule="auto"/>
        <w:jc w:val="both"/>
        <w:rPr>
          <w:rFonts w:ascii="Cambria" w:eastAsia="Times New Roman" w:hAnsi="Cambria"/>
          <w:b/>
          <w:bCs/>
          <w:color w:val="auto"/>
        </w:rPr>
      </w:pPr>
    </w:p>
    <w:p w14:paraId="5EF45B65" w14:textId="5F630DC7" w:rsidR="00515AC7" w:rsidRDefault="00515AC7" w:rsidP="00320A9F">
      <w:pPr>
        <w:spacing w:line="360" w:lineRule="auto"/>
        <w:jc w:val="both"/>
        <w:rPr>
          <w:rFonts w:ascii="Cambria" w:eastAsia="Times New Roman" w:hAnsi="Cambria"/>
          <w:b/>
          <w:bCs/>
          <w:color w:val="auto"/>
        </w:rPr>
      </w:pPr>
    </w:p>
    <w:p w14:paraId="76146E32" w14:textId="143C9D26" w:rsidR="00515AC7" w:rsidRDefault="00073BEB" w:rsidP="00320A9F">
      <w:pPr>
        <w:spacing w:line="360" w:lineRule="auto"/>
        <w:jc w:val="both"/>
        <w:rPr>
          <w:rFonts w:ascii="Cambria" w:eastAsia="Times New Roman" w:hAnsi="Cambria"/>
          <w:b/>
          <w:bCs/>
          <w:color w:val="auto"/>
        </w:rPr>
      </w:pPr>
      <w:r>
        <w:rPr>
          <w:rFonts w:ascii="Cambria" w:eastAsia="Times New Roman" w:hAnsi="Cambria"/>
          <w:b/>
          <w:bCs/>
          <w:color w:val="auto"/>
        </w:rPr>
        <w:t>HEINZ SCHATTNER</w:t>
      </w:r>
    </w:p>
    <w:p w14:paraId="56060EDF" w14:textId="64012B31" w:rsidR="00AB4F3F" w:rsidRDefault="00AB4F3F" w:rsidP="00AB4F3F">
      <w:pPr>
        <w:pStyle w:val="corpo0"/>
        <w:spacing w:line="360" w:lineRule="auto"/>
        <w:jc w:val="both"/>
      </w:pPr>
      <w:r>
        <w:rPr>
          <w:rFonts w:asciiTheme="minorHAnsi" w:hAnsiTheme="minorHAnsi" w:cs="Arial"/>
        </w:rPr>
        <w:t>Nato in Germania, maturato artisticamente a Parigi e Londra, Heinz Schattner è da sempre innamorato dell’Italia, dove vive e lavora attualmente. A introdurlo nel mondo della fotografia, autori di fama internazionale, che, ancora giovanissimo, affianca in veste di assistente. La moda è l’ambito nel quale ha trovato la sua congeniale dimensione creativa. Tra le infinite, autorevoli collaborazioni, le testate italiane e americane del gruppo Cond</w:t>
      </w:r>
      <w:r w:rsidR="008C409C">
        <w:rPr>
          <w:rFonts w:asciiTheme="minorHAnsi" w:hAnsiTheme="minorHAnsi" w:cs="Arial"/>
        </w:rPr>
        <w:t>é</w:t>
      </w:r>
      <w:r>
        <w:rPr>
          <w:rFonts w:asciiTheme="minorHAnsi" w:hAnsiTheme="minorHAnsi" w:cs="Arial"/>
        </w:rPr>
        <w:t xml:space="preserve"> Nast, insieme a numerose altre in tutto il mondo. La decennale permanenza negli Stati Uniti lo porta ad approfondire ed esaltare il suo personalissimo stile multiculturale. Inevitabile l’evoluzione professionale a direttore artistico di campagne pubblicitarie televisive, così come la realizzazione di numerosi volumi fotografici ed esposizioni in Italia e nel mondo .</w:t>
      </w:r>
    </w:p>
    <w:p w14:paraId="62A0170A" w14:textId="77777777" w:rsidR="00515AC7" w:rsidRDefault="00515AC7" w:rsidP="00320A9F">
      <w:pPr>
        <w:spacing w:line="360" w:lineRule="auto"/>
        <w:jc w:val="both"/>
        <w:rPr>
          <w:rFonts w:ascii="Cambria" w:eastAsia="Times New Roman" w:hAnsi="Cambria"/>
          <w:b/>
          <w:bCs/>
          <w:color w:val="auto"/>
        </w:rPr>
      </w:pPr>
    </w:p>
    <w:p w14:paraId="656FBBD5" w14:textId="77777777" w:rsidR="00360770" w:rsidRDefault="00360770" w:rsidP="00320A9F">
      <w:pPr>
        <w:spacing w:line="360" w:lineRule="auto"/>
        <w:jc w:val="both"/>
        <w:rPr>
          <w:rFonts w:ascii="Cambria" w:eastAsia="Times New Roman" w:hAnsi="Cambria"/>
          <w:b/>
          <w:bCs/>
          <w:color w:val="auto"/>
        </w:rPr>
      </w:pPr>
    </w:p>
    <w:p w14:paraId="47317093" w14:textId="77777777" w:rsidR="00360770" w:rsidRDefault="00360770" w:rsidP="00320A9F">
      <w:pPr>
        <w:spacing w:line="360" w:lineRule="auto"/>
        <w:jc w:val="both"/>
        <w:rPr>
          <w:rFonts w:ascii="Cambria" w:eastAsia="Times New Roman" w:hAnsi="Cambria"/>
          <w:b/>
          <w:bCs/>
          <w:color w:val="auto"/>
        </w:rPr>
      </w:pPr>
    </w:p>
    <w:p w14:paraId="0B2291FB" w14:textId="0A85B9B1" w:rsidR="007544F8" w:rsidRPr="007544F8" w:rsidRDefault="007544F8" w:rsidP="00320A9F">
      <w:pPr>
        <w:spacing w:line="360" w:lineRule="auto"/>
        <w:jc w:val="both"/>
        <w:rPr>
          <w:rFonts w:ascii="Cambria" w:eastAsia="Times New Roman" w:hAnsi="Cambria"/>
          <w:b/>
          <w:bCs/>
          <w:color w:val="auto"/>
        </w:rPr>
      </w:pPr>
      <w:r w:rsidRPr="007544F8">
        <w:rPr>
          <w:rFonts w:ascii="Cambria" w:eastAsia="Times New Roman" w:hAnsi="Cambria"/>
          <w:b/>
          <w:bCs/>
          <w:color w:val="auto"/>
        </w:rPr>
        <w:t>CONFINDUSTRIA MODA</w:t>
      </w:r>
      <w:r w:rsidR="00D55A6C">
        <w:rPr>
          <w:rFonts w:ascii="Cambria" w:eastAsia="Times New Roman" w:hAnsi="Cambria"/>
          <w:b/>
          <w:bCs/>
          <w:color w:val="auto"/>
        </w:rPr>
        <w:t xml:space="preserve">: </w:t>
      </w:r>
      <w:r w:rsidR="001B4C43">
        <w:rPr>
          <w:rFonts w:ascii="Cambria" w:eastAsia="Times New Roman" w:hAnsi="Cambria"/>
          <w:b/>
          <w:bCs/>
          <w:color w:val="auto"/>
        </w:rPr>
        <w:t>LA BELLEZZA</w:t>
      </w:r>
      <w:r w:rsidR="00D55A6C">
        <w:rPr>
          <w:rFonts w:ascii="Cambria" w:eastAsia="Times New Roman" w:hAnsi="Cambria"/>
          <w:b/>
          <w:bCs/>
          <w:color w:val="auto"/>
        </w:rPr>
        <w:t xml:space="preserve"> E’ QUI</w:t>
      </w:r>
    </w:p>
    <w:p w14:paraId="5BAD2F16" w14:textId="77777777" w:rsidR="00CF7726" w:rsidRDefault="007544F8" w:rsidP="00515AC7">
      <w:pPr>
        <w:spacing w:line="360" w:lineRule="auto"/>
        <w:jc w:val="both"/>
        <w:rPr>
          <w:b/>
          <w:bCs/>
          <w:color w:val="auto"/>
        </w:rPr>
      </w:pPr>
      <w:r w:rsidRPr="007544F8">
        <w:rPr>
          <w:color w:val="auto"/>
        </w:rPr>
        <w:t xml:space="preserve">Confindustria Moda è la Federazione che riunisce le associazioni cui fanno riferimento </w:t>
      </w:r>
      <w:r w:rsidRPr="007544F8">
        <w:rPr>
          <w:b/>
          <w:bCs/>
          <w:color w:val="auto"/>
        </w:rPr>
        <w:t>7 comparti chiave della manifattura italiana: tessile e abbigliamento</w:t>
      </w:r>
      <w:r w:rsidR="00D55A6C">
        <w:rPr>
          <w:b/>
          <w:bCs/>
          <w:color w:val="auto"/>
        </w:rPr>
        <w:t xml:space="preserve"> (SMI Sistema Moda Italia)</w:t>
      </w:r>
      <w:r w:rsidRPr="007544F8">
        <w:rPr>
          <w:b/>
          <w:bCs/>
          <w:color w:val="auto"/>
        </w:rPr>
        <w:t xml:space="preserve">, </w:t>
      </w:r>
      <w:r w:rsidR="00CF7726" w:rsidRPr="007544F8">
        <w:rPr>
          <w:b/>
          <w:bCs/>
          <w:color w:val="auto"/>
        </w:rPr>
        <w:t>calzaturiero</w:t>
      </w:r>
      <w:r w:rsidR="00CF7726">
        <w:rPr>
          <w:b/>
          <w:bCs/>
          <w:color w:val="auto"/>
        </w:rPr>
        <w:t xml:space="preserve"> (Assocalzaturifici)</w:t>
      </w:r>
      <w:r w:rsidR="00CF7726" w:rsidRPr="007544F8">
        <w:rPr>
          <w:b/>
          <w:bCs/>
          <w:color w:val="auto"/>
        </w:rPr>
        <w:t>, occhialeria</w:t>
      </w:r>
      <w:r w:rsidR="00CF7726">
        <w:rPr>
          <w:b/>
          <w:bCs/>
          <w:color w:val="auto"/>
        </w:rPr>
        <w:t xml:space="preserve"> (Anfao), </w:t>
      </w:r>
      <w:r w:rsidRPr="007544F8">
        <w:rPr>
          <w:b/>
          <w:bCs/>
          <w:color w:val="auto"/>
        </w:rPr>
        <w:t>pelletteria</w:t>
      </w:r>
      <w:r w:rsidR="00D55A6C">
        <w:rPr>
          <w:b/>
          <w:bCs/>
          <w:color w:val="auto"/>
        </w:rPr>
        <w:t xml:space="preserve"> (Assopellettieri)</w:t>
      </w:r>
      <w:r w:rsidRPr="007544F8">
        <w:rPr>
          <w:b/>
          <w:bCs/>
          <w:color w:val="auto"/>
        </w:rPr>
        <w:t xml:space="preserve">, </w:t>
      </w:r>
      <w:r w:rsidR="00CF7726" w:rsidRPr="007544F8">
        <w:rPr>
          <w:b/>
          <w:bCs/>
          <w:color w:val="auto"/>
        </w:rPr>
        <w:t>oreficeria</w:t>
      </w:r>
      <w:r w:rsidR="00CF7726">
        <w:rPr>
          <w:b/>
          <w:bCs/>
          <w:color w:val="auto"/>
        </w:rPr>
        <w:t xml:space="preserve"> (Federorafi),</w:t>
      </w:r>
      <w:r w:rsidR="00CF7726" w:rsidRPr="007544F8">
        <w:rPr>
          <w:color w:val="auto"/>
        </w:rPr>
        <w:t xml:space="preserve"> </w:t>
      </w:r>
      <w:r w:rsidRPr="007544F8">
        <w:rPr>
          <w:b/>
          <w:bCs/>
          <w:color w:val="auto"/>
        </w:rPr>
        <w:t>pellicceria</w:t>
      </w:r>
      <w:r w:rsidR="00D55A6C">
        <w:rPr>
          <w:b/>
          <w:bCs/>
          <w:color w:val="auto"/>
        </w:rPr>
        <w:t xml:space="preserve"> (AIP)</w:t>
      </w:r>
      <w:r w:rsidR="00CF7726">
        <w:rPr>
          <w:b/>
          <w:bCs/>
          <w:color w:val="auto"/>
        </w:rPr>
        <w:t xml:space="preserve"> e</w:t>
      </w:r>
      <w:r w:rsidRPr="007544F8">
        <w:rPr>
          <w:b/>
          <w:bCs/>
          <w:color w:val="auto"/>
        </w:rPr>
        <w:t xml:space="preserve"> </w:t>
      </w:r>
      <w:r w:rsidR="00CF7726" w:rsidRPr="007544F8">
        <w:rPr>
          <w:b/>
          <w:bCs/>
          <w:color w:val="auto"/>
        </w:rPr>
        <w:t>concia</w:t>
      </w:r>
      <w:r w:rsidR="00CF7726">
        <w:rPr>
          <w:b/>
          <w:bCs/>
          <w:color w:val="auto"/>
        </w:rPr>
        <w:t xml:space="preserve"> (Unic concerie italiane).</w:t>
      </w:r>
    </w:p>
    <w:p w14:paraId="2068A8FD" w14:textId="125ED8BB" w:rsidR="007544F8" w:rsidRPr="007544F8" w:rsidRDefault="007544F8" w:rsidP="00515AC7">
      <w:pPr>
        <w:spacing w:line="360" w:lineRule="auto"/>
        <w:jc w:val="both"/>
        <w:rPr>
          <w:color w:val="auto"/>
        </w:rPr>
      </w:pPr>
      <w:r w:rsidRPr="007544F8">
        <w:rPr>
          <w:color w:val="auto"/>
        </w:rPr>
        <w:t>La Federazione è nata per tutelare quella filiera di eccellenza che ha reso l’industria del Tessile, Moda e Accessorio Made in Italy grande nel mondo. Il suo ruolo è la difesa e la valorizzazione di tutto quel saper fare, creativo e tecnico, che in Italia produce ricchezza, cultura e crescita sociale.</w:t>
      </w:r>
    </w:p>
    <w:p w14:paraId="6A27A289" w14:textId="77777777" w:rsidR="007544F8" w:rsidRPr="007544F8" w:rsidRDefault="007544F8" w:rsidP="00515AC7">
      <w:pPr>
        <w:spacing w:line="360" w:lineRule="auto"/>
        <w:jc w:val="both"/>
        <w:rPr>
          <w:color w:val="auto"/>
        </w:rPr>
      </w:pPr>
      <w:r w:rsidRPr="007544F8">
        <w:rPr>
          <w:color w:val="auto"/>
        </w:rPr>
        <w:t xml:space="preserve">Rappresenta </w:t>
      </w:r>
      <w:r w:rsidRPr="007544F8">
        <w:rPr>
          <w:b/>
          <w:bCs/>
          <w:color w:val="auto"/>
        </w:rPr>
        <w:t>più di 60.000 aziende, per un totale di circa 550.000</w:t>
      </w:r>
      <w:r w:rsidRPr="007544F8">
        <w:rPr>
          <w:color w:val="auto"/>
        </w:rPr>
        <w:t xml:space="preserve"> </w:t>
      </w:r>
      <w:r w:rsidRPr="007544F8">
        <w:rPr>
          <w:b/>
          <w:bCs/>
          <w:color w:val="auto"/>
        </w:rPr>
        <w:t>lavoratori</w:t>
      </w:r>
      <w:r w:rsidRPr="007544F8">
        <w:rPr>
          <w:color w:val="auto"/>
        </w:rPr>
        <w:t>; sono previste assunzioni nel periodo 2022/2026 di un totale che può variare, secondo l’andamento economico del nostro Paese, fra i 64.000 e i 94.000 addetti (Fonte Sistema Informativo Excelsior 2022).</w:t>
      </w:r>
    </w:p>
    <w:sectPr w:rsidR="007544F8" w:rsidRPr="007544F8" w:rsidSect="008C409C">
      <w:headerReference w:type="default" r:id="rId11"/>
      <w:footerReference w:type="default" r:id="rId12"/>
      <w:headerReference w:type="first" r:id="rId13"/>
      <w:footerReference w:type="first" r:id="rId14"/>
      <w:pgSz w:w="11900" w:h="16840"/>
      <w:pgMar w:top="1417" w:right="1134" w:bottom="1134" w:left="1134" w:header="0" w:footer="906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E52F81" w14:textId="77777777" w:rsidR="00A373D9" w:rsidRDefault="00A373D9" w:rsidP="005628F7">
      <w:r>
        <w:separator/>
      </w:r>
    </w:p>
  </w:endnote>
  <w:endnote w:type="continuationSeparator" w:id="0">
    <w:p w14:paraId="3A4E5CAF" w14:textId="77777777" w:rsidR="00A373D9" w:rsidRDefault="00A373D9" w:rsidP="005628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vantGarde-Book">
    <w:altName w:val="Century Gothic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othamMedium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GothamLight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3EB4D" w14:textId="5A76DE15" w:rsidR="00BB2A5C" w:rsidRPr="0083784E" w:rsidRDefault="0083784E" w:rsidP="00BB2A5C">
    <w:pPr>
      <w:spacing w:before="120" w:after="120" w:line="360" w:lineRule="exact"/>
      <w:jc w:val="both"/>
      <w:rPr>
        <w:rFonts w:ascii="GothamLight" w:hAnsi="GothamLight"/>
        <w:color w:val="auto"/>
        <w:sz w:val="20"/>
      </w:rPr>
    </w:pPr>
    <w:r w:rsidRPr="00C775F8">
      <w:rPr>
        <w:rFonts w:ascii="GothamMedium" w:hAnsi="GothamMedium" w:cs="GothamMedium"/>
        <w:noProof/>
        <w:color w:val="868685"/>
        <w:sz w:val="18"/>
        <w:szCs w:val="18"/>
        <w:lang w:eastAsia="it-IT"/>
      </w:rPr>
      <w:drawing>
        <wp:anchor distT="0" distB="0" distL="114300" distR="114300" simplePos="0" relativeHeight="251666432" behindDoc="1" locked="0" layoutInCell="1" allowOverlap="1" wp14:anchorId="4533E389" wp14:editId="72ACC7E6">
          <wp:simplePos x="0" y="0"/>
          <wp:positionH relativeFrom="page">
            <wp:posOffset>5402580</wp:posOffset>
          </wp:positionH>
          <wp:positionV relativeFrom="page">
            <wp:posOffset>9585960</wp:posOffset>
          </wp:positionV>
          <wp:extent cx="1971040" cy="1259840"/>
          <wp:effectExtent l="0" t="0" r="0" b="0"/>
          <wp:wrapNone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1040" cy="1259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C06D3D2" w14:textId="254CEA47" w:rsidR="00E65113" w:rsidRPr="0083784E" w:rsidRDefault="00E65113" w:rsidP="0083784E">
    <w:pPr>
      <w:rPr>
        <w:rFonts w:ascii="GothamLight" w:hAnsi="GothamLight"/>
        <w:color w:val="auto"/>
        <w:sz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72A3AE" w14:textId="77777777" w:rsidR="00E65113" w:rsidRPr="00C775F8" w:rsidRDefault="00E65113" w:rsidP="00284550">
    <w:pPr>
      <w:spacing w:before="120" w:after="120" w:line="360" w:lineRule="exact"/>
      <w:jc w:val="both"/>
      <w:rPr>
        <w:rFonts w:ascii="GothamLight" w:hAnsi="GothamLight"/>
        <w:color w:val="auto"/>
        <w:sz w:val="20"/>
      </w:rPr>
    </w:pPr>
    <w:bookmarkStart w:id="0" w:name="_Hlk86481956"/>
    <w:bookmarkStart w:id="1" w:name="_Hlk86481957"/>
    <w:r w:rsidRPr="00C775F8">
      <w:rPr>
        <w:rFonts w:ascii="GothamMedium" w:hAnsi="GothamMedium" w:cs="GothamMedium"/>
        <w:noProof/>
        <w:color w:val="868685"/>
        <w:sz w:val="18"/>
        <w:szCs w:val="18"/>
        <w:lang w:eastAsia="it-IT"/>
      </w:rPr>
      <w:drawing>
        <wp:anchor distT="0" distB="0" distL="114300" distR="114300" simplePos="0" relativeHeight="251664384" behindDoc="1" locked="0" layoutInCell="1" allowOverlap="1" wp14:anchorId="15E4594E" wp14:editId="7442B8A9">
          <wp:simplePos x="0" y="0"/>
          <wp:positionH relativeFrom="page">
            <wp:posOffset>5402580</wp:posOffset>
          </wp:positionH>
          <wp:positionV relativeFrom="page">
            <wp:posOffset>9585960</wp:posOffset>
          </wp:positionV>
          <wp:extent cx="1971040" cy="1259840"/>
          <wp:effectExtent l="0" t="0" r="0" b="0"/>
          <wp:wrapNone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1040" cy="1259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  <w:bookmarkEnd w:id="1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507A39" w14:textId="77777777" w:rsidR="00A373D9" w:rsidRDefault="00A373D9" w:rsidP="005628F7">
      <w:r>
        <w:separator/>
      </w:r>
    </w:p>
  </w:footnote>
  <w:footnote w:type="continuationSeparator" w:id="0">
    <w:p w14:paraId="46A29154" w14:textId="77777777" w:rsidR="00A373D9" w:rsidRDefault="00A373D9" w:rsidP="005628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73AB94" w14:textId="77777777" w:rsidR="00E65113" w:rsidRPr="00CF7BE2" w:rsidRDefault="00E65113" w:rsidP="00CF7BE2">
    <w:pPr>
      <w:pStyle w:val="Intestazione"/>
    </w:pPr>
    <w:r>
      <w:rPr>
        <w:noProof/>
        <w:lang w:eastAsia="it-IT"/>
      </w:rPr>
      <w:drawing>
        <wp:inline distT="0" distB="0" distL="0" distR="0" wp14:anchorId="39AC2E79" wp14:editId="1D7FA6EF">
          <wp:extent cx="5669915" cy="1236345"/>
          <wp:effectExtent l="0" t="0" r="0" b="8255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9915" cy="1236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9CB71C" w14:textId="77777777" w:rsidR="00E65113" w:rsidRDefault="00E65113">
    <w:pPr>
      <w:pStyle w:val="Intestazione"/>
    </w:pPr>
    <w:r>
      <w:rPr>
        <w:noProof/>
        <w:lang w:eastAsia="it-IT"/>
      </w:rPr>
      <w:drawing>
        <wp:inline distT="0" distB="0" distL="0" distR="0" wp14:anchorId="697DA72E" wp14:editId="14838DD1">
          <wp:extent cx="5669915" cy="1230147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9915" cy="12301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247A9"/>
    <w:multiLevelType w:val="hybridMultilevel"/>
    <w:tmpl w:val="01767E1A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ED2BB1"/>
    <w:multiLevelType w:val="hybridMultilevel"/>
    <w:tmpl w:val="FC280FC0"/>
    <w:lvl w:ilvl="0" w:tplc="BF70C2B4">
      <w:start w:val="10"/>
      <w:numFmt w:val="bullet"/>
      <w:lvlText w:val=""/>
      <w:lvlJc w:val="left"/>
      <w:pPr>
        <w:ind w:left="720" w:hanging="360"/>
      </w:pPr>
      <w:rPr>
        <w:rFonts w:ascii="Wingdings" w:eastAsia="Times New Roman" w:hAnsi="Wingdings" w:cstheme="minorBid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E40491"/>
    <w:multiLevelType w:val="hybridMultilevel"/>
    <w:tmpl w:val="BE125EA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BA287D"/>
    <w:multiLevelType w:val="hybridMultilevel"/>
    <w:tmpl w:val="0CEAD01E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60C252C"/>
    <w:multiLevelType w:val="hybridMultilevel"/>
    <w:tmpl w:val="67383700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A4E0DEF"/>
    <w:multiLevelType w:val="hybridMultilevel"/>
    <w:tmpl w:val="58FC1A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935930"/>
    <w:multiLevelType w:val="hybridMultilevel"/>
    <w:tmpl w:val="9DF68E3A"/>
    <w:lvl w:ilvl="0" w:tplc="04100001">
      <w:start w:val="1"/>
      <w:numFmt w:val="bullet"/>
      <w:lvlText w:val=""/>
      <w:lvlJc w:val="left"/>
      <w:pPr>
        <w:ind w:left="1121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4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6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8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0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2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4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6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81" w:hanging="360"/>
      </w:pPr>
      <w:rPr>
        <w:rFonts w:ascii="Wingdings" w:hAnsi="Wingdings" w:hint="default"/>
      </w:rPr>
    </w:lvl>
  </w:abstractNum>
  <w:abstractNum w:abstractNumId="7" w15:restartNumberingAfterBreak="0">
    <w:nsid w:val="0AB501EE"/>
    <w:multiLevelType w:val="hybridMultilevel"/>
    <w:tmpl w:val="8CFAB4D6"/>
    <w:lvl w:ilvl="0" w:tplc="8D5EE5C6">
      <w:start w:val="10"/>
      <w:numFmt w:val="bullet"/>
      <w:lvlText w:val="-"/>
      <w:lvlJc w:val="left"/>
      <w:pPr>
        <w:ind w:left="720" w:hanging="360"/>
      </w:pPr>
      <w:rPr>
        <w:rFonts w:ascii="Cambria" w:eastAsia="Times New Roman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CE01D0"/>
    <w:multiLevelType w:val="hybridMultilevel"/>
    <w:tmpl w:val="890AB2F6"/>
    <w:lvl w:ilvl="0" w:tplc="3EFE1CFA">
      <w:start w:val="1"/>
      <w:numFmt w:val="bullet"/>
      <w:lvlText w:val=" 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76CD3B4" w:tentative="1">
      <w:start w:val="1"/>
      <w:numFmt w:val="bullet"/>
      <w:lvlText w:val=" 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D2025CE" w:tentative="1">
      <w:start w:val="1"/>
      <w:numFmt w:val="bullet"/>
      <w:lvlText w:val=" 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4FE45DA" w:tentative="1">
      <w:start w:val="1"/>
      <w:numFmt w:val="bullet"/>
      <w:lvlText w:val=" 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7BC5776" w:tentative="1">
      <w:start w:val="1"/>
      <w:numFmt w:val="bullet"/>
      <w:lvlText w:val=" 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4465516" w:tentative="1">
      <w:start w:val="1"/>
      <w:numFmt w:val="bullet"/>
      <w:lvlText w:val=" 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B2AD9DA" w:tentative="1">
      <w:start w:val="1"/>
      <w:numFmt w:val="bullet"/>
      <w:lvlText w:val=" 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3FC54FA" w:tentative="1">
      <w:start w:val="1"/>
      <w:numFmt w:val="bullet"/>
      <w:lvlText w:val=" 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97AF1C2" w:tentative="1">
      <w:start w:val="1"/>
      <w:numFmt w:val="bullet"/>
      <w:lvlText w:val=" 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10913842"/>
    <w:multiLevelType w:val="hybridMultilevel"/>
    <w:tmpl w:val="ACF02880"/>
    <w:lvl w:ilvl="0" w:tplc="4AFC0400">
      <w:start w:val="200"/>
      <w:numFmt w:val="bullet"/>
      <w:lvlText w:val="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25F7C94"/>
    <w:multiLevelType w:val="hybridMultilevel"/>
    <w:tmpl w:val="1A26AE2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CE3F13"/>
    <w:multiLevelType w:val="hybridMultilevel"/>
    <w:tmpl w:val="1F8E0878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8EF39A0"/>
    <w:multiLevelType w:val="hybridMultilevel"/>
    <w:tmpl w:val="E21CDA3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1266A4"/>
    <w:multiLevelType w:val="multilevel"/>
    <w:tmpl w:val="FD100D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0BD332E"/>
    <w:multiLevelType w:val="hybridMultilevel"/>
    <w:tmpl w:val="4C94488A"/>
    <w:lvl w:ilvl="0" w:tplc="39DE5FEA">
      <w:start w:val="1"/>
      <w:numFmt w:val="bullet"/>
      <w:lvlText w:val="□"/>
      <w:lvlJc w:val="left"/>
      <w:pPr>
        <w:ind w:left="1078" w:hanging="339"/>
      </w:pPr>
      <w:rPr>
        <w:rFonts w:ascii="Times New Roman" w:eastAsia="Times New Roman" w:hAnsi="Times New Roman" w:hint="default"/>
        <w:w w:val="152"/>
        <w:sz w:val="20"/>
        <w:szCs w:val="20"/>
      </w:rPr>
    </w:lvl>
    <w:lvl w:ilvl="1" w:tplc="0C86C238">
      <w:start w:val="1"/>
      <w:numFmt w:val="bullet"/>
      <w:lvlText w:val="•"/>
      <w:lvlJc w:val="left"/>
      <w:pPr>
        <w:ind w:left="1862" w:hanging="339"/>
      </w:pPr>
      <w:rPr>
        <w:rFonts w:hint="default"/>
      </w:rPr>
    </w:lvl>
    <w:lvl w:ilvl="2" w:tplc="5C20BEA4">
      <w:start w:val="1"/>
      <w:numFmt w:val="bullet"/>
      <w:lvlText w:val="•"/>
      <w:lvlJc w:val="left"/>
      <w:pPr>
        <w:ind w:left="2646" w:hanging="339"/>
      </w:pPr>
      <w:rPr>
        <w:rFonts w:hint="default"/>
      </w:rPr>
    </w:lvl>
    <w:lvl w:ilvl="3" w:tplc="28B64F22">
      <w:start w:val="1"/>
      <w:numFmt w:val="bullet"/>
      <w:lvlText w:val="•"/>
      <w:lvlJc w:val="left"/>
      <w:pPr>
        <w:ind w:left="3430" w:hanging="339"/>
      </w:pPr>
      <w:rPr>
        <w:rFonts w:hint="default"/>
      </w:rPr>
    </w:lvl>
    <w:lvl w:ilvl="4" w:tplc="30404FD8">
      <w:start w:val="1"/>
      <w:numFmt w:val="bullet"/>
      <w:lvlText w:val="•"/>
      <w:lvlJc w:val="left"/>
      <w:pPr>
        <w:ind w:left="4215" w:hanging="339"/>
      </w:pPr>
      <w:rPr>
        <w:rFonts w:hint="default"/>
      </w:rPr>
    </w:lvl>
    <w:lvl w:ilvl="5" w:tplc="632E3CD6">
      <w:start w:val="1"/>
      <w:numFmt w:val="bullet"/>
      <w:lvlText w:val="•"/>
      <w:lvlJc w:val="left"/>
      <w:pPr>
        <w:ind w:left="4999" w:hanging="339"/>
      </w:pPr>
      <w:rPr>
        <w:rFonts w:hint="default"/>
      </w:rPr>
    </w:lvl>
    <w:lvl w:ilvl="6" w:tplc="4212F718">
      <w:start w:val="1"/>
      <w:numFmt w:val="bullet"/>
      <w:lvlText w:val="•"/>
      <w:lvlJc w:val="left"/>
      <w:pPr>
        <w:ind w:left="5783" w:hanging="339"/>
      </w:pPr>
      <w:rPr>
        <w:rFonts w:hint="default"/>
      </w:rPr>
    </w:lvl>
    <w:lvl w:ilvl="7" w:tplc="14F08A6A">
      <w:start w:val="1"/>
      <w:numFmt w:val="bullet"/>
      <w:lvlText w:val="•"/>
      <w:lvlJc w:val="left"/>
      <w:pPr>
        <w:ind w:left="6567" w:hanging="339"/>
      </w:pPr>
      <w:rPr>
        <w:rFonts w:hint="default"/>
      </w:rPr>
    </w:lvl>
    <w:lvl w:ilvl="8" w:tplc="A40E51A4">
      <w:start w:val="1"/>
      <w:numFmt w:val="bullet"/>
      <w:lvlText w:val="•"/>
      <w:lvlJc w:val="left"/>
      <w:pPr>
        <w:ind w:left="7351" w:hanging="339"/>
      </w:pPr>
      <w:rPr>
        <w:rFonts w:hint="default"/>
      </w:rPr>
    </w:lvl>
  </w:abstractNum>
  <w:abstractNum w:abstractNumId="15" w15:restartNumberingAfterBreak="0">
    <w:nsid w:val="26471E56"/>
    <w:multiLevelType w:val="hybridMultilevel"/>
    <w:tmpl w:val="E61C81A2"/>
    <w:lvl w:ilvl="0" w:tplc="A22E593E">
      <w:start w:val="1"/>
      <w:numFmt w:val="bullet"/>
      <w:lvlText w:val=" 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468F692" w:tentative="1">
      <w:start w:val="1"/>
      <w:numFmt w:val="bullet"/>
      <w:lvlText w:val=" 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BCA5FE" w:tentative="1">
      <w:start w:val="1"/>
      <w:numFmt w:val="bullet"/>
      <w:lvlText w:val=" 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74CE864" w:tentative="1">
      <w:start w:val="1"/>
      <w:numFmt w:val="bullet"/>
      <w:lvlText w:val=" 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98EB548" w:tentative="1">
      <w:start w:val="1"/>
      <w:numFmt w:val="bullet"/>
      <w:lvlText w:val=" 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EACCCBC" w:tentative="1">
      <w:start w:val="1"/>
      <w:numFmt w:val="bullet"/>
      <w:lvlText w:val=" 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B3C0F16" w:tentative="1">
      <w:start w:val="1"/>
      <w:numFmt w:val="bullet"/>
      <w:lvlText w:val=" 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3863D1A" w:tentative="1">
      <w:start w:val="1"/>
      <w:numFmt w:val="bullet"/>
      <w:lvlText w:val=" 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310C0D2" w:tentative="1">
      <w:start w:val="1"/>
      <w:numFmt w:val="bullet"/>
      <w:lvlText w:val=" 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29E31DB3"/>
    <w:multiLevelType w:val="hybridMultilevel"/>
    <w:tmpl w:val="4B4E741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A9727BF"/>
    <w:multiLevelType w:val="hybridMultilevel"/>
    <w:tmpl w:val="166C9EF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AB0DC8"/>
    <w:multiLevelType w:val="hybridMultilevel"/>
    <w:tmpl w:val="B5BA317C"/>
    <w:lvl w:ilvl="0" w:tplc="22A46B3E">
      <w:start w:val="200"/>
      <w:numFmt w:val="bullet"/>
      <w:lvlText w:val="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592DD6"/>
    <w:multiLevelType w:val="hybridMultilevel"/>
    <w:tmpl w:val="DA8EFE6C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48A4208"/>
    <w:multiLevelType w:val="hybridMultilevel"/>
    <w:tmpl w:val="D5E440A2"/>
    <w:lvl w:ilvl="0" w:tplc="01CEB4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4D0F9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B7CCA5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5C6BDE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3209B2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8FEE6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CDCE8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E0C243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EB4839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43B64FD4"/>
    <w:multiLevelType w:val="hybridMultilevel"/>
    <w:tmpl w:val="14EAB84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8EE1BF4"/>
    <w:multiLevelType w:val="hybridMultilevel"/>
    <w:tmpl w:val="47D887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C5A55AB"/>
    <w:multiLevelType w:val="multilevel"/>
    <w:tmpl w:val="8B468E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51E61AFA"/>
    <w:multiLevelType w:val="hybridMultilevel"/>
    <w:tmpl w:val="5EC05430"/>
    <w:lvl w:ilvl="0" w:tplc="AF2CC3D6">
      <w:start w:val="400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4F944CE4">
      <w:numFmt w:val="bullet"/>
      <w:lvlText w:val="•"/>
      <w:lvlJc w:val="left"/>
      <w:pPr>
        <w:ind w:left="1788" w:hanging="708"/>
      </w:pPr>
      <w:rPr>
        <w:rFonts w:ascii="Cambria" w:eastAsiaTheme="minorEastAsia" w:hAnsi="Cambria" w:cstheme="minorBidi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96E0F9B"/>
    <w:multiLevelType w:val="hybridMultilevel"/>
    <w:tmpl w:val="C6C02D36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5DB64664"/>
    <w:multiLevelType w:val="hybridMultilevel"/>
    <w:tmpl w:val="A5E2716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6A1081F"/>
    <w:multiLevelType w:val="hybridMultilevel"/>
    <w:tmpl w:val="6E8A3B9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8776F5E"/>
    <w:multiLevelType w:val="hybridMultilevel"/>
    <w:tmpl w:val="5790C314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6F555CB0"/>
    <w:multiLevelType w:val="hybridMultilevel"/>
    <w:tmpl w:val="0F9877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14834A7"/>
    <w:multiLevelType w:val="hybridMultilevel"/>
    <w:tmpl w:val="06F8AB0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36F3FA2"/>
    <w:multiLevelType w:val="hybridMultilevel"/>
    <w:tmpl w:val="B76AF29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7AF37E1"/>
    <w:multiLevelType w:val="hybridMultilevel"/>
    <w:tmpl w:val="2F08A0F0"/>
    <w:lvl w:ilvl="0" w:tplc="17CAFCF6">
      <w:numFmt w:val="bullet"/>
      <w:lvlText w:val=""/>
      <w:lvlJc w:val="left"/>
      <w:pPr>
        <w:ind w:left="720" w:hanging="360"/>
      </w:pPr>
      <w:rPr>
        <w:rFonts w:ascii="Wingdings" w:eastAsia="Calibri" w:hAnsi="Wingdings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80D4BD0"/>
    <w:multiLevelType w:val="hybridMultilevel"/>
    <w:tmpl w:val="6A84C1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8B461CA"/>
    <w:multiLevelType w:val="hybridMultilevel"/>
    <w:tmpl w:val="C0B2FD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A793757"/>
    <w:multiLevelType w:val="hybridMultilevel"/>
    <w:tmpl w:val="71BA455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CF92771"/>
    <w:multiLevelType w:val="hybridMultilevel"/>
    <w:tmpl w:val="66844E8E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48680119">
    <w:abstractNumId w:val="12"/>
  </w:num>
  <w:num w:numId="2" w16cid:durableId="560940955">
    <w:abstractNumId w:val="20"/>
  </w:num>
  <w:num w:numId="3" w16cid:durableId="1583173317">
    <w:abstractNumId w:val="15"/>
  </w:num>
  <w:num w:numId="4" w16cid:durableId="749228968">
    <w:abstractNumId w:val="8"/>
  </w:num>
  <w:num w:numId="5" w16cid:durableId="1528103382">
    <w:abstractNumId w:val="35"/>
  </w:num>
  <w:num w:numId="6" w16cid:durableId="657925584">
    <w:abstractNumId w:val="34"/>
  </w:num>
  <w:num w:numId="7" w16cid:durableId="227427220">
    <w:abstractNumId w:val="16"/>
  </w:num>
  <w:num w:numId="8" w16cid:durableId="2054111895">
    <w:abstractNumId w:val="2"/>
  </w:num>
  <w:num w:numId="9" w16cid:durableId="878250362">
    <w:abstractNumId w:val="31"/>
  </w:num>
  <w:num w:numId="10" w16cid:durableId="410467878">
    <w:abstractNumId w:val="29"/>
  </w:num>
  <w:num w:numId="11" w16cid:durableId="546140820">
    <w:abstractNumId w:val="5"/>
  </w:num>
  <w:num w:numId="12" w16cid:durableId="1299455563">
    <w:abstractNumId w:val="17"/>
  </w:num>
  <w:num w:numId="13" w16cid:durableId="1236932504">
    <w:abstractNumId w:val="26"/>
  </w:num>
  <w:num w:numId="14" w16cid:durableId="1088386882">
    <w:abstractNumId w:val="36"/>
  </w:num>
  <w:num w:numId="15" w16cid:durableId="604575972">
    <w:abstractNumId w:val="3"/>
  </w:num>
  <w:num w:numId="16" w16cid:durableId="1541553772">
    <w:abstractNumId w:val="27"/>
  </w:num>
  <w:num w:numId="17" w16cid:durableId="1651792287">
    <w:abstractNumId w:val="22"/>
  </w:num>
  <w:num w:numId="18" w16cid:durableId="1899784533">
    <w:abstractNumId w:val="14"/>
  </w:num>
  <w:num w:numId="19" w16cid:durableId="1835074303">
    <w:abstractNumId w:val="33"/>
  </w:num>
  <w:num w:numId="20" w16cid:durableId="168957331">
    <w:abstractNumId w:val="6"/>
  </w:num>
  <w:num w:numId="21" w16cid:durableId="2111193236">
    <w:abstractNumId w:val="10"/>
  </w:num>
  <w:num w:numId="22" w16cid:durableId="2094693406">
    <w:abstractNumId w:val="21"/>
  </w:num>
  <w:num w:numId="23" w16cid:durableId="1861159086">
    <w:abstractNumId w:val="30"/>
  </w:num>
  <w:num w:numId="24" w16cid:durableId="1969317313">
    <w:abstractNumId w:val="1"/>
  </w:num>
  <w:num w:numId="25" w16cid:durableId="56100614">
    <w:abstractNumId w:val="28"/>
  </w:num>
  <w:num w:numId="26" w16cid:durableId="919751490">
    <w:abstractNumId w:val="11"/>
  </w:num>
  <w:num w:numId="27" w16cid:durableId="2123182184">
    <w:abstractNumId w:val="25"/>
  </w:num>
  <w:num w:numId="28" w16cid:durableId="193882757">
    <w:abstractNumId w:val="4"/>
  </w:num>
  <w:num w:numId="29" w16cid:durableId="4791705">
    <w:abstractNumId w:val="7"/>
  </w:num>
  <w:num w:numId="30" w16cid:durableId="1036731622">
    <w:abstractNumId w:val="24"/>
  </w:num>
  <w:num w:numId="31" w16cid:durableId="937297511">
    <w:abstractNumId w:val="19"/>
  </w:num>
  <w:num w:numId="32" w16cid:durableId="1824391900">
    <w:abstractNumId w:val="9"/>
  </w:num>
  <w:num w:numId="33" w16cid:durableId="2139102010">
    <w:abstractNumId w:val="18"/>
  </w:num>
  <w:num w:numId="34" w16cid:durableId="407967176">
    <w:abstractNumId w:val="32"/>
  </w:num>
  <w:num w:numId="35" w16cid:durableId="764884057">
    <w:abstractNumId w:val="0"/>
  </w:num>
  <w:num w:numId="36" w16cid:durableId="804077802">
    <w:abstractNumId w:val="23"/>
  </w:num>
  <w:num w:numId="37" w16cid:durableId="84281562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attachedTemplate r:id="rId1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4266"/>
    <w:rsid w:val="00006C66"/>
    <w:rsid w:val="0000703C"/>
    <w:rsid w:val="00007EAD"/>
    <w:rsid w:val="00012759"/>
    <w:rsid w:val="00012C67"/>
    <w:rsid w:val="0002185C"/>
    <w:rsid w:val="000257C7"/>
    <w:rsid w:val="00033E5C"/>
    <w:rsid w:val="00036A45"/>
    <w:rsid w:val="00041159"/>
    <w:rsid w:val="00050B10"/>
    <w:rsid w:val="000527EC"/>
    <w:rsid w:val="00057737"/>
    <w:rsid w:val="00060C4D"/>
    <w:rsid w:val="00073420"/>
    <w:rsid w:val="00073BEB"/>
    <w:rsid w:val="00074CEB"/>
    <w:rsid w:val="0009017D"/>
    <w:rsid w:val="00093E3F"/>
    <w:rsid w:val="000A439C"/>
    <w:rsid w:val="000A6513"/>
    <w:rsid w:val="000A6B91"/>
    <w:rsid w:val="000A79DB"/>
    <w:rsid w:val="000B1E4F"/>
    <w:rsid w:val="000C792F"/>
    <w:rsid w:val="000D4E26"/>
    <w:rsid w:val="000E13D9"/>
    <w:rsid w:val="000E2E80"/>
    <w:rsid w:val="000E38E0"/>
    <w:rsid w:val="000E3E27"/>
    <w:rsid w:val="000F4542"/>
    <w:rsid w:val="000F766E"/>
    <w:rsid w:val="00100888"/>
    <w:rsid w:val="00100A81"/>
    <w:rsid w:val="0012239A"/>
    <w:rsid w:val="001254A4"/>
    <w:rsid w:val="00125BF0"/>
    <w:rsid w:val="001306CF"/>
    <w:rsid w:val="00132F5D"/>
    <w:rsid w:val="001429D0"/>
    <w:rsid w:val="001436E6"/>
    <w:rsid w:val="001514D3"/>
    <w:rsid w:val="00156AAB"/>
    <w:rsid w:val="00163FB2"/>
    <w:rsid w:val="001704EC"/>
    <w:rsid w:val="00183AD0"/>
    <w:rsid w:val="00185ECA"/>
    <w:rsid w:val="001A27CD"/>
    <w:rsid w:val="001A430D"/>
    <w:rsid w:val="001A5242"/>
    <w:rsid w:val="001A5DF5"/>
    <w:rsid w:val="001A6858"/>
    <w:rsid w:val="001B4C43"/>
    <w:rsid w:val="001C3C19"/>
    <w:rsid w:val="001D095F"/>
    <w:rsid w:val="001D698C"/>
    <w:rsid w:val="001D6BD2"/>
    <w:rsid w:val="001F3C72"/>
    <w:rsid w:val="002059BB"/>
    <w:rsid w:val="002075FD"/>
    <w:rsid w:val="00217DCD"/>
    <w:rsid w:val="00241EC2"/>
    <w:rsid w:val="00242ABA"/>
    <w:rsid w:val="00250234"/>
    <w:rsid w:val="002573ED"/>
    <w:rsid w:val="0026400E"/>
    <w:rsid w:val="00264C85"/>
    <w:rsid w:val="00265914"/>
    <w:rsid w:val="002737E6"/>
    <w:rsid w:val="00274D72"/>
    <w:rsid w:val="00275B22"/>
    <w:rsid w:val="00275C47"/>
    <w:rsid w:val="00277904"/>
    <w:rsid w:val="00284550"/>
    <w:rsid w:val="002872B4"/>
    <w:rsid w:val="0029244A"/>
    <w:rsid w:val="002A1569"/>
    <w:rsid w:val="002B05CB"/>
    <w:rsid w:val="002B4480"/>
    <w:rsid w:val="002B7A75"/>
    <w:rsid w:val="002C1245"/>
    <w:rsid w:val="002D3616"/>
    <w:rsid w:val="002D38F1"/>
    <w:rsid w:val="002D55BA"/>
    <w:rsid w:val="002D68B6"/>
    <w:rsid w:val="002E264A"/>
    <w:rsid w:val="002E504E"/>
    <w:rsid w:val="002E5988"/>
    <w:rsid w:val="002E609C"/>
    <w:rsid w:val="00315C7E"/>
    <w:rsid w:val="00320054"/>
    <w:rsid w:val="00320A9F"/>
    <w:rsid w:val="00323F50"/>
    <w:rsid w:val="00331E7A"/>
    <w:rsid w:val="00337A5D"/>
    <w:rsid w:val="00360770"/>
    <w:rsid w:val="003733FC"/>
    <w:rsid w:val="00376287"/>
    <w:rsid w:val="00376A5E"/>
    <w:rsid w:val="00377195"/>
    <w:rsid w:val="00381577"/>
    <w:rsid w:val="00386800"/>
    <w:rsid w:val="003870D0"/>
    <w:rsid w:val="00390C24"/>
    <w:rsid w:val="0039205D"/>
    <w:rsid w:val="00395F4A"/>
    <w:rsid w:val="003A1C71"/>
    <w:rsid w:val="003A5FA0"/>
    <w:rsid w:val="003C2992"/>
    <w:rsid w:val="003C2CC3"/>
    <w:rsid w:val="003D062F"/>
    <w:rsid w:val="003D2F20"/>
    <w:rsid w:val="003D4CAC"/>
    <w:rsid w:val="003D7AEE"/>
    <w:rsid w:val="003E0284"/>
    <w:rsid w:val="003E166E"/>
    <w:rsid w:val="003E3C59"/>
    <w:rsid w:val="00411D98"/>
    <w:rsid w:val="004163B5"/>
    <w:rsid w:val="00416598"/>
    <w:rsid w:val="004276BC"/>
    <w:rsid w:val="00446F76"/>
    <w:rsid w:val="00447A3B"/>
    <w:rsid w:val="00452DF9"/>
    <w:rsid w:val="00454010"/>
    <w:rsid w:val="004572F9"/>
    <w:rsid w:val="00460119"/>
    <w:rsid w:val="00462D69"/>
    <w:rsid w:val="004666B2"/>
    <w:rsid w:val="004674AA"/>
    <w:rsid w:val="0048700A"/>
    <w:rsid w:val="004A3251"/>
    <w:rsid w:val="004B3CAD"/>
    <w:rsid w:val="004B4373"/>
    <w:rsid w:val="004B608F"/>
    <w:rsid w:val="004C2136"/>
    <w:rsid w:val="004C22BD"/>
    <w:rsid w:val="004C547C"/>
    <w:rsid w:val="004C7FD6"/>
    <w:rsid w:val="004D06FC"/>
    <w:rsid w:val="004D3E8C"/>
    <w:rsid w:val="004D5D7C"/>
    <w:rsid w:val="004F2552"/>
    <w:rsid w:val="004F63C9"/>
    <w:rsid w:val="004F640C"/>
    <w:rsid w:val="00512645"/>
    <w:rsid w:val="005131E4"/>
    <w:rsid w:val="00515AC7"/>
    <w:rsid w:val="005161F8"/>
    <w:rsid w:val="00521FF4"/>
    <w:rsid w:val="005267E2"/>
    <w:rsid w:val="005303FB"/>
    <w:rsid w:val="00534721"/>
    <w:rsid w:val="005372C9"/>
    <w:rsid w:val="00546ADA"/>
    <w:rsid w:val="00555D0B"/>
    <w:rsid w:val="00562600"/>
    <w:rsid w:val="005628F7"/>
    <w:rsid w:val="0056639A"/>
    <w:rsid w:val="00567E0B"/>
    <w:rsid w:val="005879CA"/>
    <w:rsid w:val="005B1082"/>
    <w:rsid w:val="005B3641"/>
    <w:rsid w:val="005B424B"/>
    <w:rsid w:val="005B4448"/>
    <w:rsid w:val="005C0405"/>
    <w:rsid w:val="005D2602"/>
    <w:rsid w:val="005D67B0"/>
    <w:rsid w:val="005E0A07"/>
    <w:rsid w:val="005E2D85"/>
    <w:rsid w:val="005F3939"/>
    <w:rsid w:val="00600773"/>
    <w:rsid w:val="00600E88"/>
    <w:rsid w:val="00603443"/>
    <w:rsid w:val="00613753"/>
    <w:rsid w:val="00617252"/>
    <w:rsid w:val="00617CB9"/>
    <w:rsid w:val="00622129"/>
    <w:rsid w:val="00634A57"/>
    <w:rsid w:val="00637CCA"/>
    <w:rsid w:val="006642C2"/>
    <w:rsid w:val="00664503"/>
    <w:rsid w:val="00672EC4"/>
    <w:rsid w:val="00676AB7"/>
    <w:rsid w:val="00681B02"/>
    <w:rsid w:val="006928A3"/>
    <w:rsid w:val="00694ED8"/>
    <w:rsid w:val="0069625D"/>
    <w:rsid w:val="00696DA4"/>
    <w:rsid w:val="006A0C25"/>
    <w:rsid w:val="006A40A1"/>
    <w:rsid w:val="006A6FF2"/>
    <w:rsid w:val="006B177A"/>
    <w:rsid w:val="006B66B9"/>
    <w:rsid w:val="006B746B"/>
    <w:rsid w:val="006C2ABA"/>
    <w:rsid w:val="006C30D3"/>
    <w:rsid w:val="006E68F7"/>
    <w:rsid w:val="006E7F77"/>
    <w:rsid w:val="006F5CC0"/>
    <w:rsid w:val="006F6E9A"/>
    <w:rsid w:val="00737A9C"/>
    <w:rsid w:val="00740610"/>
    <w:rsid w:val="007416AE"/>
    <w:rsid w:val="0074245B"/>
    <w:rsid w:val="00750ED9"/>
    <w:rsid w:val="007544F8"/>
    <w:rsid w:val="00766504"/>
    <w:rsid w:val="00770C96"/>
    <w:rsid w:val="007744E1"/>
    <w:rsid w:val="00775835"/>
    <w:rsid w:val="00775E98"/>
    <w:rsid w:val="00781B2F"/>
    <w:rsid w:val="00784BD0"/>
    <w:rsid w:val="007879E5"/>
    <w:rsid w:val="007A2256"/>
    <w:rsid w:val="007A57AE"/>
    <w:rsid w:val="007A615B"/>
    <w:rsid w:val="007B17D6"/>
    <w:rsid w:val="007C4A17"/>
    <w:rsid w:val="007C5BD5"/>
    <w:rsid w:val="007C6D35"/>
    <w:rsid w:val="007E0676"/>
    <w:rsid w:val="007E3949"/>
    <w:rsid w:val="007F03CE"/>
    <w:rsid w:val="00813178"/>
    <w:rsid w:val="008167DE"/>
    <w:rsid w:val="0082483B"/>
    <w:rsid w:val="00832D2A"/>
    <w:rsid w:val="008357C4"/>
    <w:rsid w:val="008364DE"/>
    <w:rsid w:val="0083784E"/>
    <w:rsid w:val="0084324F"/>
    <w:rsid w:val="008455B6"/>
    <w:rsid w:val="0085743B"/>
    <w:rsid w:val="00866CCC"/>
    <w:rsid w:val="00872F35"/>
    <w:rsid w:val="00874B82"/>
    <w:rsid w:val="00877435"/>
    <w:rsid w:val="00880DF1"/>
    <w:rsid w:val="0089606E"/>
    <w:rsid w:val="008A0F48"/>
    <w:rsid w:val="008A332F"/>
    <w:rsid w:val="008A5663"/>
    <w:rsid w:val="008B71A7"/>
    <w:rsid w:val="008C09F0"/>
    <w:rsid w:val="008C2B6A"/>
    <w:rsid w:val="008C409C"/>
    <w:rsid w:val="008C78FA"/>
    <w:rsid w:val="008D15DB"/>
    <w:rsid w:val="008D28D6"/>
    <w:rsid w:val="008D3A87"/>
    <w:rsid w:val="008D5559"/>
    <w:rsid w:val="008E2F6D"/>
    <w:rsid w:val="008F32D6"/>
    <w:rsid w:val="00904B57"/>
    <w:rsid w:val="00912E82"/>
    <w:rsid w:val="009166C0"/>
    <w:rsid w:val="00916743"/>
    <w:rsid w:val="00921147"/>
    <w:rsid w:val="00922472"/>
    <w:rsid w:val="009236DA"/>
    <w:rsid w:val="00941DBC"/>
    <w:rsid w:val="00951F42"/>
    <w:rsid w:val="00960A73"/>
    <w:rsid w:val="009765F2"/>
    <w:rsid w:val="00977F70"/>
    <w:rsid w:val="00980C4D"/>
    <w:rsid w:val="009877F8"/>
    <w:rsid w:val="009902FA"/>
    <w:rsid w:val="009949A7"/>
    <w:rsid w:val="009A0A5B"/>
    <w:rsid w:val="009B0C44"/>
    <w:rsid w:val="009B6A7E"/>
    <w:rsid w:val="009C288D"/>
    <w:rsid w:val="009E04B5"/>
    <w:rsid w:val="009E2FCA"/>
    <w:rsid w:val="009F2C7A"/>
    <w:rsid w:val="009F2CF8"/>
    <w:rsid w:val="009F54B1"/>
    <w:rsid w:val="00A02FFA"/>
    <w:rsid w:val="00A10188"/>
    <w:rsid w:val="00A144AF"/>
    <w:rsid w:val="00A1689C"/>
    <w:rsid w:val="00A20AAF"/>
    <w:rsid w:val="00A2107E"/>
    <w:rsid w:val="00A229C0"/>
    <w:rsid w:val="00A34DE0"/>
    <w:rsid w:val="00A373D9"/>
    <w:rsid w:val="00A41680"/>
    <w:rsid w:val="00A46B52"/>
    <w:rsid w:val="00A57567"/>
    <w:rsid w:val="00A80E9B"/>
    <w:rsid w:val="00A91A2E"/>
    <w:rsid w:val="00A92DAB"/>
    <w:rsid w:val="00AA227E"/>
    <w:rsid w:val="00AA4EE3"/>
    <w:rsid w:val="00AB1321"/>
    <w:rsid w:val="00AB4B77"/>
    <w:rsid w:val="00AB4F3F"/>
    <w:rsid w:val="00AC326C"/>
    <w:rsid w:val="00AE04AC"/>
    <w:rsid w:val="00AE4AC4"/>
    <w:rsid w:val="00AE5DE6"/>
    <w:rsid w:val="00AF32EF"/>
    <w:rsid w:val="00AF4BE6"/>
    <w:rsid w:val="00AF5966"/>
    <w:rsid w:val="00B033A0"/>
    <w:rsid w:val="00B06A12"/>
    <w:rsid w:val="00B1431A"/>
    <w:rsid w:val="00B21CA0"/>
    <w:rsid w:val="00B24C4A"/>
    <w:rsid w:val="00B24E99"/>
    <w:rsid w:val="00B27B03"/>
    <w:rsid w:val="00B31516"/>
    <w:rsid w:val="00B3156E"/>
    <w:rsid w:val="00B34840"/>
    <w:rsid w:val="00B51BC6"/>
    <w:rsid w:val="00B57072"/>
    <w:rsid w:val="00B646A1"/>
    <w:rsid w:val="00B65EBD"/>
    <w:rsid w:val="00B6688B"/>
    <w:rsid w:val="00B67A62"/>
    <w:rsid w:val="00B8267B"/>
    <w:rsid w:val="00B83226"/>
    <w:rsid w:val="00B85F76"/>
    <w:rsid w:val="00B97546"/>
    <w:rsid w:val="00BA1427"/>
    <w:rsid w:val="00BA29BA"/>
    <w:rsid w:val="00BA442E"/>
    <w:rsid w:val="00BA4B4D"/>
    <w:rsid w:val="00BA5BAA"/>
    <w:rsid w:val="00BB2A5C"/>
    <w:rsid w:val="00BC03BE"/>
    <w:rsid w:val="00BC0E6D"/>
    <w:rsid w:val="00BC58FD"/>
    <w:rsid w:val="00BD3623"/>
    <w:rsid w:val="00BE067D"/>
    <w:rsid w:val="00BE4689"/>
    <w:rsid w:val="00BE4FEB"/>
    <w:rsid w:val="00BF59E2"/>
    <w:rsid w:val="00BF601C"/>
    <w:rsid w:val="00C11EB2"/>
    <w:rsid w:val="00C13A09"/>
    <w:rsid w:val="00C13D7F"/>
    <w:rsid w:val="00C14E7F"/>
    <w:rsid w:val="00C20F0B"/>
    <w:rsid w:val="00C32287"/>
    <w:rsid w:val="00C42593"/>
    <w:rsid w:val="00C474C3"/>
    <w:rsid w:val="00C52736"/>
    <w:rsid w:val="00C551B5"/>
    <w:rsid w:val="00C56416"/>
    <w:rsid w:val="00C63B3A"/>
    <w:rsid w:val="00C715F0"/>
    <w:rsid w:val="00C775F8"/>
    <w:rsid w:val="00C92877"/>
    <w:rsid w:val="00C9355B"/>
    <w:rsid w:val="00C93719"/>
    <w:rsid w:val="00C93B0B"/>
    <w:rsid w:val="00CA55C8"/>
    <w:rsid w:val="00CA584D"/>
    <w:rsid w:val="00CA7842"/>
    <w:rsid w:val="00CB018D"/>
    <w:rsid w:val="00CB0671"/>
    <w:rsid w:val="00CC2C9E"/>
    <w:rsid w:val="00CC64FF"/>
    <w:rsid w:val="00CD1055"/>
    <w:rsid w:val="00CD16BB"/>
    <w:rsid w:val="00CE01AE"/>
    <w:rsid w:val="00CE156A"/>
    <w:rsid w:val="00CE43A5"/>
    <w:rsid w:val="00CE7BFA"/>
    <w:rsid w:val="00CF54AD"/>
    <w:rsid w:val="00CF7726"/>
    <w:rsid w:val="00CF7BE2"/>
    <w:rsid w:val="00D002C4"/>
    <w:rsid w:val="00D10CF5"/>
    <w:rsid w:val="00D10EA5"/>
    <w:rsid w:val="00D13D27"/>
    <w:rsid w:val="00D17DB7"/>
    <w:rsid w:val="00D234BB"/>
    <w:rsid w:val="00D26526"/>
    <w:rsid w:val="00D40D86"/>
    <w:rsid w:val="00D44820"/>
    <w:rsid w:val="00D51FF0"/>
    <w:rsid w:val="00D54AEE"/>
    <w:rsid w:val="00D55A6C"/>
    <w:rsid w:val="00D7656C"/>
    <w:rsid w:val="00D76F64"/>
    <w:rsid w:val="00D837FE"/>
    <w:rsid w:val="00D86867"/>
    <w:rsid w:val="00D93920"/>
    <w:rsid w:val="00DC0B04"/>
    <w:rsid w:val="00DE51AA"/>
    <w:rsid w:val="00DF0DE1"/>
    <w:rsid w:val="00DF14E3"/>
    <w:rsid w:val="00DF4354"/>
    <w:rsid w:val="00DF583C"/>
    <w:rsid w:val="00E05DB2"/>
    <w:rsid w:val="00E0748C"/>
    <w:rsid w:val="00E1475A"/>
    <w:rsid w:val="00E17D3E"/>
    <w:rsid w:val="00E2246C"/>
    <w:rsid w:val="00E27C5E"/>
    <w:rsid w:val="00E510EA"/>
    <w:rsid w:val="00E65113"/>
    <w:rsid w:val="00E65DD9"/>
    <w:rsid w:val="00E75533"/>
    <w:rsid w:val="00E76475"/>
    <w:rsid w:val="00E8572E"/>
    <w:rsid w:val="00E91527"/>
    <w:rsid w:val="00E91B13"/>
    <w:rsid w:val="00E9263C"/>
    <w:rsid w:val="00E9279E"/>
    <w:rsid w:val="00EA2E57"/>
    <w:rsid w:val="00EA520C"/>
    <w:rsid w:val="00EB6C77"/>
    <w:rsid w:val="00EB6E25"/>
    <w:rsid w:val="00EC0B1B"/>
    <w:rsid w:val="00EE4266"/>
    <w:rsid w:val="00EE6413"/>
    <w:rsid w:val="00EF0494"/>
    <w:rsid w:val="00EF269F"/>
    <w:rsid w:val="00F11972"/>
    <w:rsid w:val="00F2273F"/>
    <w:rsid w:val="00F308EE"/>
    <w:rsid w:val="00F4072A"/>
    <w:rsid w:val="00F423C9"/>
    <w:rsid w:val="00F43297"/>
    <w:rsid w:val="00F477CA"/>
    <w:rsid w:val="00F553EE"/>
    <w:rsid w:val="00F61899"/>
    <w:rsid w:val="00F6590B"/>
    <w:rsid w:val="00F80D0D"/>
    <w:rsid w:val="00F861FE"/>
    <w:rsid w:val="00F868F2"/>
    <w:rsid w:val="00F9232E"/>
    <w:rsid w:val="00FA1F64"/>
    <w:rsid w:val="00FA3F4E"/>
    <w:rsid w:val="00FA7698"/>
    <w:rsid w:val="00FB13C9"/>
    <w:rsid w:val="00FB157A"/>
    <w:rsid w:val="00FB2A23"/>
    <w:rsid w:val="00FB7FBA"/>
    <w:rsid w:val="00FC0D2B"/>
    <w:rsid w:val="00FC3381"/>
    <w:rsid w:val="00FC35E2"/>
    <w:rsid w:val="00FC412F"/>
    <w:rsid w:val="00FD1D4C"/>
    <w:rsid w:val="00FD4867"/>
    <w:rsid w:val="00FD5CCE"/>
    <w:rsid w:val="00FD5F53"/>
    <w:rsid w:val="00FE2B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74C6467"/>
  <w14:defaultImageDpi w14:val="300"/>
  <w15:docId w15:val="{59CD7ADE-E1F0-49E3-9532-93529FFEB3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vantGarde-Book" w:eastAsiaTheme="minorEastAsia" w:hAnsi="AvantGarde-Book" w:cs="AvantGarde-Book"/>
        <w:color w:val="FFFFFF"/>
        <w:sz w:val="16"/>
        <w:szCs w:val="16"/>
        <w:lang w:val="it-IT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Theme="minorHAnsi" w:hAnsiTheme="minorHAnsi" w:cstheme="minorBidi"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5628F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628F7"/>
    <w:rPr>
      <w:rFonts w:asciiTheme="minorHAnsi" w:hAnsiTheme="minorHAnsi" w:cstheme="minorBidi"/>
      <w:sz w:val="22"/>
      <w:szCs w:val="22"/>
    </w:rPr>
  </w:style>
  <w:style w:type="paragraph" w:styleId="Pidipagina">
    <w:name w:val="footer"/>
    <w:basedOn w:val="Normale"/>
    <w:link w:val="PidipaginaCarattere"/>
    <w:uiPriority w:val="99"/>
    <w:unhideWhenUsed/>
    <w:rsid w:val="005628F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628F7"/>
    <w:rPr>
      <w:rFonts w:asciiTheme="minorHAnsi" w:hAnsiTheme="minorHAnsi" w:cstheme="minorBidi"/>
      <w:sz w:val="22"/>
      <w:szCs w:val="22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28F7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28F7"/>
    <w:rPr>
      <w:rFonts w:ascii="Lucida Grande" w:hAnsi="Lucida Grande" w:cstheme="minorBidi"/>
      <w:sz w:val="18"/>
      <w:szCs w:val="18"/>
    </w:rPr>
  </w:style>
  <w:style w:type="paragraph" w:customStyle="1" w:styleId="Paragrafobase">
    <w:name w:val="[Paragrafo base]"/>
    <w:basedOn w:val="Normale"/>
    <w:uiPriority w:val="99"/>
    <w:rsid w:val="005628F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paragraph" w:styleId="Paragrafoelenco">
    <w:name w:val="List Paragraph"/>
    <w:basedOn w:val="Normale"/>
    <w:uiPriority w:val="34"/>
    <w:qFormat/>
    <w:rsid w:val="00FD4867"/>
    <w:pPr>
      <w:spacing w:after="160" w:line="259" w:lineRule="auto"/>
      <w:ind w:left="720"/>
      <w:contextualSpacing/>
    </w:pPr>
    <w:rPr>
      <w:rFonts w:eastAsiaTheme="minorHAnsi"/>
      <w:color w:val="auto"/>
      <w:lang w:eastAsia="en-US"/>
    </w:rPr>
  </w:style>
  <w:style w:type="character" w:styleId="Collegamentoipertestuale">
    <w:name w:val="Hyperlink"/>
    <w:basedOn w:val="Carpredefinitoparagrafo"/>
    <w:uiPriority w:val="99"/>
    <w:unhideWhenUsed/>
    <w:rsid w:val="00FD4867"/>
    <w:rPr>
      <w:color w:val="0000FF" w:themeColor="hyperlink"/>
      <w:u w:val="single"/>
    </w:rPr>
  </w:style>
  <w:style w:type="character" w:customStyle="1" w:styleId="st">
    <w:name w:val="st"/>
    <w:basedOn w:val="Carpredefinitoparagrafo"/>
    <w:rsid w:val="009E2FCA"/>
  </w:style>
  <w:style w:type="character" w:customStyle="1" w:styleId="object">
    <w:name w:val="object"/>
    <w:basedOn w:val="Carpredefinitoparagrafo"/>
    <w:rsid w:val="006A40A1"/>
  </w:style>
  <w:style w:type="table" w:customStyle="1" w:styleId="TableNormal">
    <w:name w:val="Table Normal"/>
    <w:uiPriority w:val="2"/>
    <w:semiHidden/>
    <w:unhideWhenUsed/>
    <w:qFormat/>
    <w:rsid w:val="002B7A75"/>
    <w:pPr>
      <w:widowControl w:val="0"/>
    </w:pPr>
    <w:rPr>
      <w:rFonts w:asciiTheme="minorHAnsi" w:eastAsiaTheme="minorHAnsi" w:hAnsiTheme="minorHAnsi" w:cstheme="minorBidi"/>
      <w:color w:val="auto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"/>
    <w:uiPriority w:val="1"/>
    <w:qFormat/>
    <w:rsid w:val="002B7A75"/>
    <w:pPr>
      <w:widowControl w:val="0"/>
      <w:spacing w:before="3"/>
      <w:ind w:left="1078" w:hanging="338"/>
    </w:pPr>
    <w:rPr>
      <w:rFonts w:ascii="Times New Roman" w:eastAsia="Times New Roman" w:hAnsi="Times New Roman"/>
      <w:color w:val="auto"/>
      <w:sz w:val="20"/>
      <w:szCs w:val="20"/>
      <w:lang w:val="en-US"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2B7A75"/>
    <w:rPr>
      <w:rFonts w:ascii="Times New Roman" w:eastAsia="Times New Roman" w:hAnsi="Times New Roman" w:cstheme="minorBidi"/>
      <w:color w:val="auto"/>
      <w:sz w:val="20"/>
      <w:szCs w:val="20"/>
      <w:lang w:val="en-US" w:eastAsia="en-US"/>
    </w:rPr>
  </w:style>
  <w:style w:type="paragraph" w:customStyle="1" w:styleId="TableParagraph">
    <w:name w:val="Table Paragraph"/>
    <w:basedOn w:val="Normale"/>
    <w:uiPriority w:val="1"/>
    <w:qFormat/>
    <w:rsid w:val="002B7A75"/>
    <w:pPr>
      <w:widowControl w:val="0"/>
    </w:pPr>
    <w:rPr>
      <w:rFonts w:eastAsiaTheme="minorHAnsi"/>
      <w:color w:val="auto"/>
      <w:lang w:val="en-US" w:eastAsia="en-US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510EA"/>
    <w:rPr>
      <w:sz w:val="20"/>
      <w:szCs w:val="20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rsid w:val="00E510EA"/>
    <w:rPr>
      <w:rFonts w:asciiTheme="minorHAnsi" w:hAnsiTheme="minorHAnsi" w:cstheme="minorBidi"/>
      <w:sz w:val="20"/>
      <w:szCs w:val="20"/>
    </w:rPr>
  </w:style>
  <w:style w:type="character" w:styleId="Rimandonotadichiusura">
    <w:name w:val="endnote reference"/>
    <w:basedOn w:val="Carpredefinitoparagrafo"/>
    <w:uiPriority w:val="99"/>
    <w:semiHidden/>
    <w:unhideWhenUsed/>
    <w:rsid w:val="00E510EA"/>
    <w:rPr>
      <w:vertAlign w:val="superscript"/>
    </w:rPr>
  </w:style>
  <w:style w:type="paragraph" w:customStyle="1" w:styleId="Corpo">
    <w:name w:val="Corpo"/>
    <w:rsid w:val="00AF4BE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Helvetica" w:cs="Arial Unicode MS"/>
      <w:color w:val="000000"/>
      <w:sz w:val="22"/>
      <w:szCs w:val="22"/>
      <w:bdr w:val="nil"/>
      <w:lang w:eastAsia="it-IT"/>
    </w:rPr>
  </w:style>
  <w:style w:type="paragraph" w:customStyle="1" w:styleId="corpo0">
    <w:name w:val="corpo"/>
    <w:basedOn w:val="Normale"/>
    <w:rsid w:val="00AB4F3F"/>
    <w:pPr>
      <w:spacing w:before="100" w:beforeAutospacing="1" w:after="100" w:afterAutospacing="1"/>
    </w:pPr>
    <w:rPr>
      <w:rFonts w:ascii="Calibri" w:eastAsiaTheme="minorHAnsi" w:hAnsi="Calibri" w:cs="Calibri"/>
      <w:color w:val="au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278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2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4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30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839004">
          <w:marLeft w:val="72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863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982874">
          <w:marLeft w:val="288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320052">
          <w:marLeft w:val="288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7198">
          <w:marLeft w:val="288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6050">
          <w:marLeft w:val="288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55990">
          <w:marLeft w:val="288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81878">
          <w:marLeft w:val="288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12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05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3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50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9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8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011164">
          <w:marLeft w:val="288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051607">
          <w:marLeft w:val="288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85895">
          <w:marLeft w:val="288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290081">
          <w:marLeft w:val="288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00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83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lena\Documents\Modelli%20di%20Office%20personalizzati\CI%20Confindustria%20Moda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073F2677203CC40A6DF3ABBE47FB05D" ma:contentTypeVersion="16" ma:contentTypeDescription="Creare un nuovo documento." ma:contentTypeScope="" ma:versionID="4efe2cd4d6597e75428e574ace8653ac">
  <xsd:schema xmlns:xsd="http://www.w3.org/2001/XMLSchema" xmlns:xs="http://www.w3.org/2001/XMLSchema" xmlns:p="http://schemas.microsoft.com/office/2006/metadata/properties" xmlns:ns2="ec2bf9b4-63fb-4c40-be36-0fc206ae0005" xmlns:ns3="952227f5-ac6f-4276-b2bd-6690a774dc7f" targetNamespace="http://schemas.microsoft.com/office/2006/metadata/properties" ma:root="true" ma:fieldsID="813211686b01d6da6288499bd2544ebf" ns2:_="" ns3:_="">
    <xsd:import namespace="ec2bf9b4-63fb-4c40-be36-0fc206ae0005"/>
    <xsd:import namespace="952227f5-ac6f-4276-b2bd-6690a774dc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2bf9b4-63fb-4c40-be36-0fc206ae00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d1c4c3d0-2af0-4f77-ae8a-212bef983b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2227f5-ac6f-4276-b2bd-6690a774dc7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c1556b1-3d3c-4e68-81fa-1e8af4137a7b}" ma:internalName="TaxCatchAll" ma:showField="CatchAllData" ma:web="952227f5-ac6f-4276-b2bd-6690a774dc7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c2bf9b4-63fb-4c40-be36-0fc206ae0005">
      <Terms xmlns="http://schemas.microsoft.com/office/infopath/2007/PartnerControls"/>
    </lcf76f155ced4ddcb4097134ff3c332f>
    <TaxCatchAll xmlns="952227f5-ac6f-4276-b2bd-6690a774dc7f" xsi:nil="true"/>
  </documentManagement>
</p:properties>
</file>

<file path=customXml/itemProps1.xml><?xml version="1.0" encoding="utf-8"?>
<ds:datastoreItem xmlns:ds="http://schemas.openxmlformats.org/officeDocument/2006/customXml" ds:itemID="{E4195531-C690-42D5-AA0B-ABD3BF7566AD}"/>
</file>

<file path=customXml/itemProps2.xml><?xml version="1.0" encoding="utf-8"?>
<ds:datastoreItem xmlns:ds="http://schemas.openxmlformats.org/officeDocument/2006/customXml" ds:itemID="{E65BFD9F-552F-4094-A391-426AD68B3F1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E6FF2CD-C929-4D87-AA03-D39254C277F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95B725B-A593-4D85-B7FD-FE4579425244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 Confindustria Moda</Template>
  <TotalTime>42</TotalTime>
  <Pages>4</Pages>
  <Words>1240</Words>
  <Characters>7074</Characters>
  <Application>Microsoft Office Word</Application>
  <DocSecurity>0</DocSecurity>
  <Lines>58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Les Gitanes</Company>
  <LinksUpToDate>false</LinksUpToDate>
  <CharactersWithSpaces>8298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</dc:creator>
  <cp:keywords/>
  <dc:description/>
  <cp:lastModifiedBy>Elena Salvaneschi</cp:lastModifiedBy>
  <cp:revision>7</cp:revision>
  <cp:lastPrinted>2018-05-11T08:57:00Z</cp:lastPrinted>
  <dcterms:created xsi:type="dcterms:W3CDTF">2023-02-03T10:10:00Z</dcterms:created>
  <dcterms:modified xsi:type="dcterms:W3CDTF">2023-02-06T15:00:00Z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0x010100F9F64C4CC743C2458E7D1607466B663F</vt:lpwstr>
  </property>
</Properties>
</file>